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2" w:rsidRDefault="00A96F62" w:rsidP="00BF044F">
      <w:pPr>
        <w:jc w:val="center"/>
        <w:rPr>
          <w:b/>
          <w:bCs/>
        </w:rPr>
      </w:pPr>
      <w:bookmarkStart w:id="0" w:name="_GoBack"/>
      <w:bookmarkEnd w:id="0"/>
    </w:p>
    <w:p w:rsidR="00BF044F" w:rsidRPr="004D6CF0" w:rsidRDefault="00BF044F" w:rsidP="00BF044F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BF044F" w:rsidRPr="004D6CF0" w:rsidRDefault="00BF044F" w:rsidP="00BF044F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BF044F" w:rsidRPr="004D6CF0" w:rsidRDefault="00BF044F" w:rsidP="00BF044F">
      <w:pPr>
        <w:jc w:val="center"/>
      </w:pPr>
    </w:p>
    <w:p w:rsidR="00BF044F" w:rsidRPr="00E60940" w:rsidRDefault="0032693F" w:rsidP="00BF044F">
      <w:pPr>
        <w:jc w:val="center"/>
        <w:rPr>
          <w:b/>
        </w:rPr>
      </w:pPr>
      <w:r>
        <w:rPr>
          <w:b/>
        </w:rPr>
        <w:t xml:space="preserve">АДМИНИСТРАЦИЯ </w:t>
      </w:r>
      <w:r w:rsidR="00E60940">
        <w:rPr>
          <w:b/>
        </w:rPr>
        <w:t xml:space="preserve">ТУЛЮШСКОГО </w:t>
      </w:r>
    </w:p>
    <w:p w:rsidR="00BF044F" w:rsidRPr="004D6CF0" w:rsidRDefault="00BF044F" w:rsidP="00BF044F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BF044F" w:rsidRPr="008A30A1" w:rsidRDefault="00BF044F" w:rsidP="00BF044F">
      <w:pPr>
        <w:jc w:val="center"/>
        <w:rPr>
          <w:b/>
        </w:rPr>
      </w:pPr>
    </w:p>
    <w:p w:rsidR="00BF044F" w:rsidRPr="008A30A1" w:rsidRDefault="00BF044F" w:rsidP="00BF044F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BF044F" w:rsidRPr="008A30A1" w:rsidRDefault="00BF044F" w:rsidP="00BF044F">
      <w:pPr>
        <w:ind w:firstLine="540"/>
      </w:pPr>
    </w:p>
    <w:p w:rsidR="00BF044F" w:rsidRPr="008A30A1" w:rsidRDefault="00AE2A60" w:rsidP="00BF044F">
      <w:pPr>
        <w:rPr>
          <w:b/>
          <w:bCs/>
        </w:rPr>
      </w:pPr>
      <w:r>
        <w:rPr>
          <w:b/>
          <w:bCs/>
        </w:rPr>
        <w:t>«</w:t>
      </w:r>
      <w:r w:rsidR="00E60940">
        <w:rPr>
          <w:b/>
          <w:bCs/>
        </w:rPr>
        <w:t>12</w:t>
      </w:r>
      <w:r w:rsidR="00BF044F" w:rsidRPr="008A30A1">
        <w:rPr>
          <w:b/>
          <w:bCs/>
        </w:rPr>
        <w:t>»</w:t>
      </w:r>
      <w:r>
        <w:rPr>
          <w:b/>
          <w:bCs/>
        </w:rPr>
        <w:t xml:space="preserve"> </w:t>
      </w:r>
      <w:r w:rsidR="00E60940">
        <w:rPr>
          <w:b/>
          <w:bCs/>
        </w:rPr>
        <w:t>ноября</w:t>
      </w:r>
      <w:r>
        <w:rPr>
          <w:b/>
          <w:bCs/>
        </w:rPr>
        <w:t xml:space="preserve"> </w:t>
      </w:r>
      <w:r w:rsidR="00BF044F">
        <w:rPr>
          <w:b/>
          <w:bCs/>
        </w:rPr>
        <w:t>201</w:t>
      </w:r>
      <w:r w:rsidR="00E60940">
        <w:rPr>
          <w:b/>
          <w:bCs/>
        </w:rPr>
        <w:t>3</w:t>
      </w:r>
      <w:r w:rsidR="00BF044F" w:rsidRPr="008A30A1">
        <w:rPr>
          <w:b/>
          <w:bCs/>
        </w:rPr>
        <w:t xml:space="preserve"> г.               </w:t>
      </w:r>
      <w:r w:rsidR="0032693F">
        <w:rPr>
          <w:b/>
          <w:bCs/>
        </w:rPr>
        <w:t xml:space="preserve">          </w:t>
      </w:r>
      <w:r w:rsidR="00E60940">
        <w:rPr>
          <w:b/>
          <w:bCs/>
        </w:rPr>
        <w:t>п.жд.ст.</w:t>
      </w:r>
      <w:r w:rsidR="00BF044F" w:rsidRPr="008A30A1">
        <w:rPr>
          <w:b/>
          <w:bCs/>
        </w:rPr>
        <w:t xml:space="preserve">  </w:t>
      </w:r>
      <w:r w:rsidR="00060FAA">
        <w:rPr>
          <w:b/>
          <w:bCs/>
        </w:rPr>
        <w:t>Тулюшка</w:t>
      </w:r>
      <w:r w:rsidR="00BF044F" w:rsidRPr="008A30A1">
        <w:rPr>
          <w:b/>
          <w:bCs/>
        </w:rPr>
        <w:t xml:space="preserve">   </w:t>
      </w:r>
      <w:r w:rsidR="00BF044F">
        <w:rPr>
          <w:b/>
          <w:bCs/>
        </w:rPr>
        <w:t xml:space="preserve">        </w:t>
      </w:r>
      <w:r w:rsidR="00E60940">
        <w:rPr>
          <w:b/>
          <w:bCs/>
        </w:rPr>
        <w:t xml:space="preserve">                          № 58</w:t>
      </w:r>
    </w:p>
    <w:p w:rsidR="00BF044F" w:rsidRPr="00A428BF" w:rsidRDefault="00BF044F" w:rsidP="00BF044F">
      <w:pPr>
        <w:rPr>
          <w:b/>
          <w:bCs/>
        </w:rPr>
      </w:pPr>
    </w:p>
    <w:p w:rsidR="00DB65F0" w:rsidRPr="006474E0" w:rsidRDefault="00DB65F0" w:rsidP="00DB65F0">
      <w:pPr>
        <w:pStyle w:val="ConsPlusTitle"/>
        <w:widowControl/>
        <w:ind w:firstLine="540"/>
        <w:jc w:val="center"/>
      </w:pPr>
    </w:p>
    <w:p w:rsidR="00DB65F0" w:rsidRPr="006474E0" w:rsidRDefault="00DB65F0" w:rsidP="00680004">
      <w:pPr>
        <w:pStyle w:val="1"/>
        <w:tabs>
          <w:tab w:val="left" w:pos="0"/>
        </w:tabs>
        <w:spacing w:before="0" w:after="0"/>
        <w:ind w:right="18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оказания </w:t>
      </w:r>
      <w:r w:rsidR="006474E0">
        <w:rPr>
          <w:rFonts w:ascii="Times New Roman" w:hAnsi="Times New Roman" w:cs="Times New Roman"/>
          <w:b w:val="0"/>
          <w:sz w:val="24"/>
          <w:szCs w:val="24"/>
        </w:rPr>
        <w:t>м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униц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пальной услуги «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Представление сведений о ранее привати</w:t>
      </w:r>
      <w:r w:rsidR="00680004">
        <w:rPr>
          <w:rFonts w:ascii="Times New Roman" w:hAnsi="Times New Roman" w:cs="Times New Roman"/>
          <w:b w:val="0"/>
          <w:color w:val="000000"/>
          <w:sz w:val="24"/>
          <w:szCs w:val="24"/>
        </w:rPr>
        <w:t>зированном</w:t>
      </w:r>
      <w:r w:rsidR="00680004" w:rsidRPr="006800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имуществе, выписок из реестра муниципальной собственности, спр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вок, информации о</w:t>
      </w:r>
      <w:r w:rsidR="00647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муниципальном имуществе, 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включая: предоставление информации об об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ъ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ектах недвижимого имущества, находящихся в муниципальной собственн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сти и предназначенных для сдачи в аре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н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ду»</w:t>
      </w:r>
    </w:p>
    <w:p w:rsidR="00DB65F0" w:rsidRPr="006474E0" w:rsidRDefault="00DB65F0" w:rsidP="00DB65F0">
      <w:pPr>
        <w:ind w:firstLine="540"/>
        <w:rPr>
          <w:color w:val="000000"/>
        </w:rPr>
      </w:pPr>
    </w:p>
    <w:p w:rsidR="00680004" w:rsidRPr="00251F47" w:rsidRDefault="00680004" w:rsidP="00680004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>е</w:t>
      </w:r>
      <w:r w:rsidRPr="00506070">
        <w:t xml:space="preserve">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</w:t>
      </w:r>
      <w:r w:rsidRPr="00506070">
        <w:t>у</w:t>
      </w:r>
      <w:r w:rsidR="00BD4AAD">
        <w:t>ниципальных услуг»</w:t>
      </w:r>
      <w:r>
        <w:t>,</w:t>
      </w:r>
      <w:r w:rsidRPr="00506070">
        <w:t xml:space="preserve"> 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 w:rsidR="00E60940">
        <w:t>Тулюшского</w:t>
      </w:r>
      <w:r w:rsidRPr="00E37191">
        <w:t xml:space="preserve"> муниципального обр</w:t>
      </w:r>
      <w:r w:rsidRPr="00E37191">
        <w:t>а</w:t>
      </w:r>
      <w:r w:rsidRPr="00E37191">
        <w:t>зования, администра</w:t>
      </w:r>
      <w:r w:rsidR="0032693F">
        <w:t xml:space="preserve">ция </w:t>
      </w:r>
      <w:r w:rsidR="00E60940">
        <w:t xml:space="preserve">Тулюшского </w:t>
      </w:r>
      <w:r w:rsidRPr="00E37191">
        <w:t>м</w:t>
      </w:r>
      <w:r w:rsidRPr="00E37191">
        <w:t>у</w:t>
      </w:r>
      <w:r w:rsidRPr="00E37191">
        <w:t xml:space="preserve">ниципального образования </w:t>
      </w:r>
    </w:p>
    <w:p w:rsidR="00680004" w:rsidRPr="00251F47" w:rsidRDefault="00680004" w:rsidP="00680004">
      <w:pPr>
        <w:ind w:firstLine="708"/>
        <w:jc w:val="both"/>
      </w:pPr>
    </w:p>
    <w:p w:rsidR="00DB65F0" w:rsidRPr="00251F47" w:rsidRDefault="00DB65F0" w:rsidP="00DB65F0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>П О С Т А Н О В Л Я Е Т :</w:t>
      </w:r>
    </w:p>
    <w:p w:rsidR="00680004" w:rsidRPr="00251F47" w:rsidRDefault="00680004" w:rsidP="00680004"/>
    <w:p w:rsidR="00DB65F0" w:rsidRPr="006474E0" w:rsidRDefault="00DB65F0" w:rsidP="00DB65F0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6474E0">
        <w:t xml:space="preserve">1. Утвердить </w:t>
      </w:r>
      <w:hyperlink r:id="rId6" w:history="1">
        <w:r w:rsidRPr="00680004">
          <w:t>Административный регламент</w:t>
        </w:r>
      </w:hyperlink>
      <w:r w:rsidRPr="006474E0">
        <w:t xml:space="preserve"> </w:t>
      </w:r>
      <w:r w:rsidRPr="006474E0">
        <w:rPr>
          <w:color w:val="000000"/>
        </w:rPr>
        <w:t xml:space="preserve">по </w:t>
      </w:r>
      <w:r w:rsidRPr="006474E0">
        <w:t xml:space="preserve">предоставлению муниципальной услуги </w:t>
      </w:r>
      <w:r w:rsidRPr="006474E0">
        <w:rPr>
          <w:bCs/>
        </w:rPr>
        <w:t>«</w:t>
      </w:r>
      <w:r w:rsidRPr="006474E0">
        <w:rPr>
          <w:color w:val="000000"/>
        </w:rPr>
        <w:t>Представление сведений о ранее приватизированном имуществе, выписок из реестра мун</w:t>
      </w:r>
      <w:r w:rsidRPr="006474E0">
        <w:rPr>
          <w:color w:val="000000"/>
        </w:rPr>
        <w:t>и</w:t>
      </w:r>
      <w:r w:rsidRPr="006474E0">
        <w:rPr>
          <w:color w:val="000000"/>
        </w:rPr>
        <w:t xml:space="preserve">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</w:t>
      </w:r>
      <w:r w:rsidRPr="006474E0">
        <w:t>и</w:t>
      </w:r>
      <w:r w:rsidRPr="006474E0">
        <w:t>пальной собственности и предназначенных для сдачи в аренду</w:t>
      </w:r>
      <w:r w:rsidRPr="006474E0">
        <w:rPr>
          <w:bCs/>
        </w:rPr>
        <w:t>».</w:t>
      </w:r>
    </w:p>
    <w:p w:rsidR="00BF044F" w:rsidRPr="00703EC5" w:rsidRDefault="00BF044F" w:rsidP="00BF044F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BF044F" w:rsidRPr="00703EC5" w:rsidRDefault="00BF044F" w:rsidP="00D65641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BF044F" w:rsidRPr="00703EC5" w:rsidRDefault="00BF044F" w:rsidP="00BF044F">
      <w:pPr>
        <w:jc w:val="both"/>
      </w:pPr>
    </w:p>
    <w:p w:rsidR="00BF044F" w:rsidRDefault="00BF044F" w:rsidP="00BF044F">
      <w:pPr>
        <w:jc w:val="both"/>
      </w:pPr>
    </w:p>
    <w:p w:rsidR="00BF044F" w:rsidRDefault="0032693F" w:rsidP="00BF044F">
      <w:pPr>
        <w:jc w:val="both"/>
      </w:pPr>
      <w:r>
        <w:t xml:space="preserve">Глава </w:t>
      </w:r>
      <w:r w:rsidR="00E60940">
        <w:t>Тулюшского</w:t>
      </w:r>
    </w:p>
    <w:p w:rsidR="006474E0" w:rsidRPr="006474E0" w:rsidRDefault="00BF044F" w:rsidP="00D65641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 w:rsidR="0032693F">
        <w:tab/>
        <w:t xml:space="preserve">  </w:t>
      </w:r>
      <w:r w:rsidR="00D65641">
        <w:t xml:space="preserve">                     </w:t>
      </w:r>
      <w:r w:rsidR="00AA104A">
        <w:t>В.В.Гарбалы</w:t>
      </w:r>
    </w:p>
    <w:p w:rsidR="00654993" w:rsidRDefault="00654993" w:rsidP="00D65641">
      <w:pPr>
        <w:tabs>
          <w:tab w:val="left" w:pos="3165"/>
        </w:tabs>
      </w:pPr>
    </w:p>
    <w:p w:rsidR="00654993" w:rsidRDefault="00654993" w:rsidP="00BF044F">
      <w:pPr>
        <w:jc w:val="right"/>
      </w:pPr>
    </w:p>
    <w:p w:rsidR="00654993" w:rsidRDefault="00D65641" w:rsidP="00BF044F">
      <w:pPr>
        <w:jc w:val="right"/>
      </w:pPr>
      <w:r>
        <w:t xml:space="preserve"> </w:t>
      </w: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AA104A" w:rsidRDefault="00AA104A" w:rsidP="00BF044F">
      <w:pPr>
        <w:jc w:val="right"/>
      </w:pPr>
    </w:p>
    <w:p w:rsidR="00BF044F" w:rsidRPr="00EC431B" w:rsidRDefault="00BF044F" w:rsidP="00BF044F">
      <w:pPr>
        <w:jc w:val="right"/>
      </w:pPr>
      <w:r w:rsidRPr="00EC431B">
        <w:lastRenderedPageBreak/>
        <w:t>Приложение 1</w:t>
      </w:r>
    </w:p>
    <w:p w:rsidR="00BF044F" w:rsidRDefault="00BF044F" w:rsidP="00BF044F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 w:rsidR="00AA104A">
        <w:t>Тулюшского</w:t>
      </w:r>
      <w:r>
        <w:t xml:space="preserve"> </w:t>
      </w:r>
    </w:p>
    <w:p w:rsidR="00BF044F" w:rsidRPr="00EC431B" w:rsidRDefault="00BF044F" w:rsidP="00BF044F">
      <w:pPr>
        <w:jc w:val="right"/>
      </w:pPr>
      <w:r>
        <w:t>муниципального образования</w:t>
      </w:r>
    </w:p>
    <w:p w:rsidR="00BF044F" w:rsidRPr="00EC431B" w:rsidRDefault="00AA104A" w:rsidP="00BF044F">
      <w:pPr>
        <w:ind w:left="3540" w:firstLine="708"/>
        <w:jc w:val="right"/>
      </w:pPr>
      <w:r>
        <w:t>от «12 »ноября 2013</w:t>
      </w:r>
      <w:r w:rsidR="00BF044F" w:rsidRPr="00EC431B">
        <w:t xml:space="preserve"> г.</w:t>
      </w:r>
    </w:p>
    <w:p w:rsidR="0063332F" w:rsidRPr="006474E0" w:rsidRDefault="00AA104A" w:rsidP="00BF044F">
      <w:pPr>
        <w:ind w:firstLine="709"/>
        <w:jc w:val="right"/>
      </w:pPr>
      <w:r>
        <w:t xml:space="preserve">                    № 58</w:t>
      </w:r>
      <w:r w:rsidR="00BF044F" w:rsidRPr="00EC431B">
        <w:t xml:space="preserve">         </w:t>
      </w:r>
    </w:p>
    <w:p w:rsidR="0063332F" w:rsidRPr="00251F47" w:rsidRDefault="0063332F" w:rsidP="00AD7D45">
      <w:pPr>
        <w:ind w:firstLine="709"/>
        <w:jc w:val="center"/>
        <w:rPr>
          <w:b/>
          <w:bCs/>
        </w:rPr>
      </w:pPr>
    </w:p>
    <w:p w:rsidR="00680004" w:rsidRPr="00251F47" w:rsidRDefault="00680004" w:rsidP="00AD7D45">
      <w:pPr>
        <w:ind w:firstLine="709"/>
        <w:jc w:val="center"/>
        <w:rPr>
          <w:b/>
          <w:bCs/>
        </w:rPr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АДМИНИСТРАТИВНЫЙ РЕГЛАМЕНТ</w:t>
      </w: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ПРЕДОСТАВЛЕНИЯ МУНИЦИПАЛЬНОЙ УСЛУГИ</w:t>
      </w:r>
    </w:p>
    <w:p w:rsidR="00530B02" w:rsidRPr="00680004" w:rsidRDefault="0063332F" w:rsidP="00475C4F">
      <w:pPr>
        <w:jc w:val="both"/>
        <w:rPr>
          <w:b/>
        </w:rPr>
      </w:pPr>
      <w:r w:rsidRPr="00680004">
        <w:rPr>
          <w:b/>
          <w:bCs/>
        </w:rPr>
        <w:t>«</w:t>
      </w:r>
      <w:r w:rsidR="00475C4F" w:rsidRPr="00680004">
        <w:rPr>
          <w:b/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="00475C4F" w:rsidRPr="00680004">
        <w:rPr>
          <w:b/>
        </w:rPr>
        <w:t>включая: предоставление информации об объектах недвижимого имущества, наход</w:t>
      </w:r>
      <w:r w:rsidR="00475C4F" w:rsidRPr="00680004">
        <w:rPr>
          <w:b/>
        </w:rPr>
        <w:t>я</w:t>
      </w:r>
      <w:r w:rsidR="00475C4F" w:rsidRPr="00680004">
        <w:rPr>
          <w:b/>
        </w:rPr>
        <w:t>щихся в муниципал</w:t>
      </w:r>
      <w:r w:rsidR="00475C4F" w:rsidRPr="00680004">
        <w:rPr>
          <w:b/>
        </w:rPr>
        <w:t>ь</w:t>
      </w:r>
      <w:r w:rsidR="00475C4F" w:rsidRPr="00680004">
        <w:rPr>
          <w:b/>
        </w:rPr>
        <w:t>ной собственности и предназначенных для сдачи в аренду</w:t>
      </w:r>
      <w:r w:rsidR="00661C50" w:rsidRPr="00680004">
        <w:rPr>
          <w:b/>
        </w:rPr>
        <w:t>»</w:t>
      </w:r>
    </w:p>
    <w:p w:rsidR="00530B02" w:rsidRPr="006474E0" w:rsidRDefault="00530B02" w:rsidP="00AD7D45">
      <w:pPr>
        <w:ind w:firstLine="709"/>
        <w:jc w:val="center"/>
      </w:pPr>
    </w:p>
    <w:p w:rsidR="00530B02" w:rsidRDefault="00530B02" w:rsidP="00680004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680004" w:rsidRPr="006474E0" w:rsidRDefault="00680004" w:rsidP="00680004">
      <w:pPr>
        <w:ind w:left="540"/>
        <w:rPr>
          <w:b/>
          <w:bCs/>
        </w:rPr>
      </w:pPr>
    </w:p>
    <w:p w:rsidR="00FA648D" w:rsidRDefault="00FA648D" w:rsidP="00FA648D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680004" w:rsidRPr="006474E0" w:rsidRDefault="00680004" w:rsidP="00680004">
      <w:pPr>
        <w:pStyle w:val="a6"/>
        <w:spacing w:before="0" w:beforeAutospacing="0" w:after="0" w:afterAutospacing="0"/>
        <w:rPr>
          <w:b/>
          <w:bCs/>
        </w:rPr>
      </w:pPr>
    </w:p>
    <w:p w:rsidR="00680004" w:rsidRPr="00680004" w:rsidRDefault="00FA648D" w:rsidP="00680004">
      <w:pPr>
        <w:tabs>
          <w:tab w:val="left" w:pos="840"/>
        </w:tabs>
        <w:ind w:firstLine="720"/>
        <w:jc w:val="both"/>
      </w:pPr>
      <w:r w:rsidRPr="006474E0">
        <w:t xml:space="preserve">1.1.1. </w:t>
      </w:r>
      <w:bookmarkStart w:id="1" w:name="C27"/>
      <w:bookmarkEnd w:id="1"/>
      <w:r w:rsidR="00680004" w:rsidRPr="002D5894">
        <w:t>Административный регламент (далее – Регламент)  регулирует общественные о</w:t>
      </w:r>
      <w:r w:rsidR="00680004" w:rsidRPr="002D5894">
        <w:t>т</w:t>
      </w:r>
      <w:r w:rsidR="00680004" w:rsidRPr="002D5894">
        <w:t xml:space="preserve">ношения при предоставлении должностными лицами, специалистами администрации </w:t>
      </w:r>
      <w:r w:rsidR="0032693F">
        <w:t xml:space="preserve"> </w:t>
      </w:r>
      <w:r w:rsidR="00AA104A">
        <w:t>Т</w:t>
      </w:r>
      <w:r w:rsidR="00AA104A">
        <w:t>у</w:t>
      </w:r>
      <w:r w:rsidR="00AA104A">
        <w:t>люшского</w:t>
      </w:r>
      <w:r w:rsidR="00680004">
        <w:t xml:space="preserve"> </w:t>
      </w:r>
      <w:r w:rsidR="00680004" w:rsidRPr="002D5894">
        <w:t>муниципально</w:t>
      </w:r>
      <w:r w:rsidR="00680004">
        <w:t xml:space="preserve">го образования </w:t>
      </w:r>
      <w:r w:rsidR="00680004" w:rsidRPr="002D5894">
        <w:t xml:space="preserve">по  предоставлению муниципальной услуги </w:t>
      </w:r>
      <w:r w:rsidR="00680004" w:rsidRPr="006474E0">
        <w:t>«</w:t>
      </w:r>
      <w:r w:rsidR="00680004" w:rsidRPr="006474E0">
        <w:rPr>
          <w:color w:val="000000"/>
        </w:rPr>
        <w:t>Пре</w:t>
      </w:r>
      <w:r w:rsidR="00680004" w:rsidRPr="006474E0">
        <w:rPr>
          <w:color w:val="000000"/>
        </w:rPr>
        <w:t>д</w:t>
      </w:r>
      <w:r w:rsidR="00680004" w:rsidRPr="006474E0">
        <w:rPr>
          <w:color w:val="000000"/>
        </w:rPr>
        <w:t>ставление сведений о ранее приватизированном имуществе, выписок из реестра муниципал</w:t>
      </w:r>
      <w:r w:rsidR="00680004" w:rsidRPr="006474E0">
        <w:rPr>
          <w:color w:val="000000"/>
        </w:rPr>
        <w:t>ь</w:t>
      </w:r>
      <w:r w:rsidR="00680004" w:rsidRPr="006474E0">
        <w:rPr>
          <w:color w:val="000000"/>
        </w:rPr>
        <w:t xml:space="preserve">ной собственности, справок, информации о муниципальном имуществе, </w:t>
      </w:r>
      <w:r w:rsidR="00680004" w:rsidRPr="006474E0">
        <w:t>включая: предоста</w:t>
      </w:r>
      <w:r w:rsidR="00680004" w:rsidRPr="006474E0">
        <w:t>в</w:t>
      </w:r>
      <w:r w:rsidR="00680004" w:rsidRPr="006474E0">
        <w:t>ление информации об объектах недвижимого имущества, находящихся в муниципальной со</w:t>
      </w:r>
      <w:r w:rsidR="00680004" w:rsidRPr="006474E0">
        <w:t>б</w:t>
      </w:r>
      <w:r w:rsidR="00680004" w:rsidRPr="006474E0">
        <w:t>стве</w:t>
      </w:r>
      <w:r w:rsidR="00680004" w:rsidRPr="006474E0">
        <w:t>н</w:t>
      </w:r>
      <w:r w:rsidR="00680004" w:rsidRPr="006474E0">
        <w:t xml:space="preserve">ности и предназначенных для сдачи в аренду»  </w:t>
      </w:r>
      <w:r w:rsidR="00680004" w:rsidRPr="00680004">
        <w:t>устанавливает стандарт предоставления мун</w:t>
      </w:r>
      <w:r w:rsidR="00680004" w:rsidRPr="00680004">
        <w:t>и</w:t>
      </w:r>
      <w:r w:rsidR="00680004" w:rsidRPr="00680004">
        <w:t>ципальной услуги, определяет сроки и последовательность  действий (административных проц</w:t>
      </w:r>
      <w:r w:rsidR="00680004" w:rsidRPr="00680004">
        <w:t>е</w:t>
      </w:r>
      <w:r w:rsidR="00680004" w:rsidRPr="00680004">
        <w:t>дур) требования к порядку их выполнения, формы контроля за исполнением регламента, порядок обжалова</w:t>
      </w:r>
      <w:r w:rsidR="0032693F">
        <w:t>ния решений и действий (бездейст</w:t>
      </w:r>
      <w:r w:rsidR="00680004" w:rsidRPr="00680004">
        <w:t xml:space="preserve">вий) </w:t>
      </w:r>
      <w:r w:rsidR="0032693F">
        <w:t xml:space="preserve">специалистов администрации </w:t>
      </w:r>
      <w:r w:rsidR="00AA104A">
        <w:t>Т</w:t>
      </w:r>
      <w:r w:rsidR="00AA104A">
        <w:t>у</w:t>
      </w:r>
      <w:r w:rsidR="00AA104A">
        <w:t>люшского</w:t>
      </w:r>
      <w:r w:rsidR="00680004">
        <w:t xml:space="preserve"> м</w:t>
      </w:r>
      <w:r w:rsidR="00680004">
        <w:t>у</w:t>
      </w:r>
      <w:r w:rsidR="00680004">
        <w:t>ниципального образования</w:t>
      </w:r>
    </w:p>
    <w:p w:rsidR="00FA648D" w:rsidRPr="006474E0" w:rsidRDefault="00FA648D" w:rsidP="00FA648D">
      <w:pPr>
        <w:ind w:firstLine="720"/>
        <w:jc w:val="center"/>
        <w:rPr>
          <w:b/>
        </w:rPr>
      </w:pPr>
    </w:p>
    <w:p w:rsidR="00FA648D" w:rsidRPr="006474E0" w:rsidRDefault="00FA648D" w:rsidP="00FA648D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FA648D" w:rsidRPr="006474E0" w:rsidRDefault="00FA648D" w:rsidP="00FA648D">
      <w:pPr>
        <w:pStyle w:val="a6"/>
        <w:spacing w:before="0" w:beforeAutospacing="0" w:after="0" w:afterAutospacing="0"/>
        <w:ind w:left="900" w:firstLine="720"/>
      </w:pPr>
    </w:p>
    <w:p w:rsidR="007F4E54" w:rsidRPr="006474E0" w:rsidRDefault="00FA648D" w:rsidP="007F4E54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</w:t>
      </w:r>
      <w:r w:rsidR="001064B0" w:rsidRPr="006474E0">
        <w:t xml:space="preserve"> любые заинт</w:t>
      </w:r>
      <w:r w:rsidR="001064B0" w:rsidRPr="006474E0">
        <w:t>е</w:t>
      </w:r>
      <w:r w:rsidR="001064B0" w:rsidRPr="006474E0">
        <w:t>ресованные лица, в том числе:</w:t>
      </w:r>
      <w:r w:rsidR="007F4E54" w:rsidRPr="006474E0">
        <w:t xml:space="preserve"> </w:t>
      </w:r>
      <w:r w:rsidR="001064B0" w:rsidRPr="006474E0">
        <w:t>физические лица</w:t>
      </w:r>
      <w:r w:rsidR="007F4E54" w:rsidRPr="006474E0">
        <w:t xml:space="preserve">, </w:t>
      </w:r>
      <w:r w:rsidR="001064B0" w:rsidRPr="006474E0">
        <w:t>юридические лица</w:t>
      </w:r>
      <w:r w:rsidR="007F4E54" w:rsidRPr="006474E0">
        <w:t>,  за исключением ин</w:t>
      </w:r>
      <w:r w:rsidR="007F4E54" w:rsidRPr="006474E0">
        <w:t>о</w:t>
      </w:r>
      <w:r w:rsidR="007F4E54" w:rsidRPr="006474E0">
        <w:t>странных лиц.</w:t>
      </w:r>
    </w:p>
    <w:p w:rsidR="00FA648D" w:rsidRPr="006474E0" w:rsidRDefault="00FA648D" w:rsidP="00FA648D">
      <w:pPr>
        <w:jc w:val="center"/>
        <w:rPr>
          <w:b/>
        </w:rPr>
      </w:pPr>
      <w:r w:rsidRPr="006474E0">
        <w:rPr>
          <w:b/>
        </w:rPr>
        <w:t>1.3.</w:t>
      </w:r>
      <w:r w:rsidR="000C553B"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FA648D" w:rsidRPr="006474E0" w:rsidRDefault="00FA648D" w:rsidP="00FA648D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FA648D" w:rsidRPr="006474E0" w:rsidRDefault="00FA648D" w:rsidP="00FA648D">
      <w:pPr>
        <w:ind w:left="1260" w:firstLine="720"/>
        <w:rPr>
          <w:b/>
        </w:rPr>
      </w:pPr>
    </w:p>
    <w:p w:rsidR="00FA648D" w:rsidRPr="00251F47" w:rsidRDefault="00BF044F" w:rsidP="00251F47">
      <w:pPr>
        <w:ind w:firstLine="708"/>
        <w:jc w:val="both"/>
        <w:rPr>
          <w:b/>
          <w:bCs/>
          <w:sz w:val="18"/>
        </w:rPr>
      </w:pPr>
      <w:r w:rsidRPr="00EC431B">
        <w:t xml:space="preserve">1.3.1. </w:t>
      </w:r>
      <w:r w:rsidR="00251F47" w:rsidRPr="00EC431B">
        <w:t>Информирование о порядке предоставления муниципальной услуги, предусмо</w:t>
      </w:r>
      <w:r w:rsidR="00251F47" w:rsidRPr="00EC431B">
        <w:t>т</w:t>
      </w:r>
      <w:r w:rsidR="00251F47" w:rsidRPr="00EC431B">
        <w:t>ренной настоящим Регламен</w:t>
      </w:r>
      <w:r w:rsidR="00251F47">
        <w:t xml:space="preserve">том, </w:t>
      </w:r>
      <w:r w:rsidR="00251F47" w:rsidRPr="00A46267">
        <w:t xml:space="preserve">осуществляет </w:t>
      </w:r>
      <w:r w:rsidR="0032693F">
        <w:rPr>
          <w:rStyle w:val="af2"/>
          <w:b w:val="0"/>
          <w:bCs/>
          <w:color w:val="auto"/>
        </w:rPr>
        <w:t xml:space="preserve">администрация </w:t>
      </w:r>
      <w:r w:rsidR="00AA104A">
        <w:t>Тулюшского</w:t>
      </w:r>
      <w:r w:rsidR="00AA104A" w:rsidRPr="00251F47">
        <w:rPr>
          <w:rStyle w:val="af2"/>
          <w:b w:val="0"/>
          <w:bCs/>
          <w:color w:val="auto"/>
        </w:rPr>
        <w:t xml:space="preserve"> </w:t>
      </w:r>
      <w:r w:rsidR="00251F47" w:rsidRPr="00251F47">
        <w:rPr>
          <w:rStyle w:val="af2"/>
          <w:b w:val="0"/>
          <w:bCs/>
          <w:color w:val="auto"/>
        </w:rPr>
        <w:t>муниципального о</w:t>
      </w:r>
      <w:r w:rsidR="00251F47" w:rsidRPr="00251F47">
        <w:rPr>
          <w:rStyle w:val="af2"/>
          <w:b w:val="0"/>
          <w:bCs/>
          <w:color w:val="auto"/>
        </w:rPr>
        <w:t>б</w:t>
      </w:r>
      <w:r w:rsidR="00251F47" w:rsidRPr="00251F47">
        <w:rPr>
          <w:rStyle w:val="af2"/>
          <w:b w:val="0"/>
          <w:bCs/>
          <w:color w:val="auto"/>
        </w:rPr>
        <w:t>разования</w:t>
      </w:r>
      <w:r w:rsidR="00251F47">
        <w:rPr>
          <w:rStyle w:val="af2"/>
          <w:b w:val="0"/>
          <w:bCs/>
        </w:rPr>
        <w:t xml:space="preserve"> </w:t>
      </w:r>
      <w:r w:rsidR="00251F47">
        <w:t xml:space="preserve">(далее по тексту – администрация): адрес места нахождения: </w:t>
      </w:r>
      <w:r w:rsidR="00AA104A">
        <w:rPr>
          <w:bCs/>
        </w:rPr>
        <w:t>665321</w:t>
      </w:r>
      <w:r w:rsidR="0032693F">
        <w:rPr>
          <w:bCs/>
        </w:rPr>
        <w:t xml:space="preserve">, Куйтунский район, </w:t>
      </w:r>
      <w:r w:rsidR="00AA104A">
        <w:rPr>
          <w:bCs/>
        </w:rPr>
        <w:t>п.жд.ст.Тулюшка</w:t>
      </w:r>
      <w:r w:rsidR="0032693F">
        <w:rPr>
          <w:bCs/>
        </w:rPr>
        <w:t xml:space="preserve">, ул. </w:t>
      </w:r>
      <w:r w:rsidR="00AA104A">
        <w:rPr>
          <w:bCs/>
        </w:rPr>
        <w:t>Мира, 11</w:t>
      </w:r>
      <w:r w:rsidR="00251F47">
        <w:rPr>
          <w:bCs/>
        </w:rPr>
        <w:t>.</w:t>
      </w:r>
    </w:p>
    <w:p w:rsidR="00AA104A" w:rsidRPr="00251F47" w:rsidRDefault="00251F47" w:rsidP="00AA104A">
      <w:pPr>
        <w:ind w:firstLine="708"/>
        <w:jc w:val="both"/>
        <w:rPr>
          <w:b/>
          <w:bCs/>
          <w:sz w:val="18"/>
        </w:rPr>
      </w:pPr>
      <w:r w:rsidRPr="002D5894">
        <w:t xml:space="preserve">1.3.2. Место нахождения  и почтовый адрес </w:t>
      </w:r>
      <w:r w:rsidR="0032693F">
        <w:t xml:space="preserve">администрации </w:t>
      </w:r>
      <w:r w:rsidR="00AA104A">
        <w:t>Тулюшского</w:t>
      </w:r>
      <w:r>
        <w:t xml:space="preserve"> муниципал</w:t>
      </w:r>
      <w:r>
        <w:t>ь</w:t>
      </w:r>
      <w:r>
        <w:t>ного образования</w:t>
      </w:r>
      <w:r w:rsidRPr="002D5894">
        <w:t xml:space="preserve">: </w:t>
      </w:r>
      <w:r w:rsidR="00AA104A">
        <w:rPr>
          <w:bCs/>
        </w:rPr>
        <w:t>665321, Куйтунский район, п.жд.ст.Тулюшка, ул. Мира, 11.</w:t>
      </w:r>
    </w:p>
    <w:p w:rsidR="00251F47" w:rsidRPr="002D5894" w:rsidRDefault="00251F47" w:rsidP="00251F47">
      <w:pPr>
        <w:ind w:firstLine="720"/>
      </w:pPr>
      <w:r>
        <w:t>Контактный телефон</w:t>
      </w:r>
      <w:r w:rsidRPr="002D5894">
        <w:t>: (код 8-395-36</w:t>
      </w:r>
      <w:r>
        <w:t>) 9</w:t>
      </w:r>
      <w:r w:rsidR="00AA104A">
        <w:t>5, 2-20</w:t>
      </w:r>
      <w:r>
        <w:t>.</w:t>
      </w:r>
    </w:p>
    <w:p w:rsidR="00251F47" w:rsidRPr="002D5894" w:rsidRDefault="00251F47" w:rsidP="00251F47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>1.3.3. Организации и граждане могут получить информацию  по вопросам предоставл</w:t>
      </w:r>
      <w:r w:rsidRPr="002D5894">
        <w:rPr>
          <w:sz w:val="24"/>
          <w:szCs w:val="24"/>
        </w:rPr>
        <w:t>е</w:t>
      </w:r>
      <w:r w:rsidRPr="002D5894">
        <w:rPr>
          <w:sz w:val="24"/>
          <w:szCs w:val="24"/>
        </w:rPr>
        <w:t xml:space="preserve">ния муниципальной услуги, в том числе о ходе предоставления муниципальной услуги: </w:t>
      </w:r>
    </w:p>
    <w:p w:rsidR="00251F47" w:rsidRPr="002D5894" w:rsidRDefault="00251F47" w:rsidP="00251F4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251F47" w:rsidRPr="002D5894" w:rsidRDefault="00251F47" w:rsidP="00251F4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251F47" w:rsidRPr="002D5894" w:rsidRDefault="00251F47" w:rsidP="00251F4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251F47" w:rsidRPr="002D5894" w:rsidRDefault="00251F47" w:rsidP="00251F4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251F47" w:rsidRPr="002D5894" w:rsidRDefault="00251F47" w:rsidP="00251F47">
      <w:pPr>
        <w:ind w:firstLine="720"/>
        <w:jc w:val="both"/>
      </w:pPr>
      <w:r w:rsidRPr="002D5894">
        <w:lastRenderedPageBreak/>
        <w:t>1.3.4. При обращении организаций и граждан по телефону должностные лица и сотру</w:t>
      </w:r>
      <w:r w:rsidRPr="002D5894">
        <w:t>д</w:t>
      </w:r>
      <w:r w:rsidRPr="002D5894">
        <w:t xml:space="preserve">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</w:t>
      </w:r>
      <w:r w:rsidRPr="002D5894">
        <w:t>ы</w:t>
      </w:r>
      <w:r w:rsidRPr="002D5894">
        <w:t>вающую информацию по вопросам порядка предоставления муниципальной услуги, пред</w:t>
      </w:r>
      <w:r w:rsidRPr="002D5894">
        <w:t>у</w:t>
      </w:r>
      <w:r w:rsidRPr="002D5894">
        <w:t xml:space="preserve">смотренной настоящим Регламентом. </w:t>
      </w:r>
    </w:p>
    <w:p w:rsidR="00251F47" w:rsidRPr="002D5894" w:rsidRDefault="00251F47" w:rsidP="00251F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1.3.5. В рамках оказания муниципальной услуги консультации и информация пред</w:t>
      </w:r>
      <w:r w:rsidRPr="002D5894">
        <w:rPr>
          <w:rFonts w:ascii="Times New Roman" w:hAnsi="Times New Roman" w:cs="Times New Roman"/>
          <w:sz w:val="24"/>
          <w:szCs w:val="24"/>
        </w:rPr>
        <w:t>о</w:t>
      </w:r>
      <w:r w:rsidRPr="002D5894">
        <w:rPr>
          <w:rFonts w:ascii="Times New Roman" w:hAnsi="Times New Roman" w:cs="Times New Roman"/>
          <w:sz w:val="24"/>
          <w:szCs w:val="24"/>
        </w:rPr>
        <w:t xml:space="preserve">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251F47" w:rsidRPr="002D5894" w:rsidRDefault="00251F47" w:rsidP="00251F4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251F47" w:rsidRPr="002D5894" w:rsidRDefault="00251F47" w:rsidP="00251F4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251F47" w:rsidRPr="002D5894" w:rsidRDefault="00251F47" w:rsidP="00251F4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251F47" w:rsidRPr="002D5894" w:rsidRDefault="00251F47" w:rsidP="00251F4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251F47" w:rsidRPr="002D5894" w:rsidRDefault="00251F47" w:rsidP="00251F4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251F47" w:rsidRPr="002D5894" w:rsidRDefault="00251F47" w:rsidP="00251F4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251F47" w:rsidRPr="002D5894" w:rsidRDefault="00251F47" w:rsidP="00251F47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251F47" w:rsidRPr="002D5894" w:rsidRDefault="00251F47" w:rsidP="00251F47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251F47" w:rsidRPr="002D5894" w:rsidRDefault="00251F47" w:rsidP="00251F47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</w:t>
      </w:r>
      <w:r w:rsidRPr="002D5894">
        <w:t>т</w:t>
      </w:r>
      <w:r w:rsidRPr="002D5894">
        <w:t>ной консультации.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1.3.9. По письменным обращениям по вопросам порядка предоставления муниципал</w:t>
      </w:r>
      <w:r w:rsidRPr="002D5894">
        <w:t>ь</w:t>
      </w:r>
      <w:r w:rsidRPr="002D5894">
        <w:t>ной услуги ответ направляется в срок, не превышающий 5 дней со дня регистрации обращ</w:t>
      </w:r>
      <w:r w:rsidRPr="002D5894">
        <w:t>е</w:t>
      </w:r>
      <w:r w:rsidRPr="002D5894">
        <w:t xml:space="preserve">ния. 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</w:t>
      </w:r>
      <w:r w:rsidRPr="002D5894">
        <w:t>у</w:t>
      </w:r>
      <w:r w:rsidRPr="002D5894">
        <w:t>ществляют:</w:t>
      </w:r>
    </w:p>
    <w:p w:rsidR="00251F47" w:rsidRPr="002D5894" w:rsidRDefault="0032693F" w:rsidP="00251F47">
      <w:pPr>
        <w:numPr>
          <w:ilvl w:val="0"/>
          <w:numId w:val="42"/>
        </w:numPr>
        <w:suppressAutoHyphens/>
        <w:ind w:firstLine="720"/>
        <w:jc w:val="both"/>
      </w:pPr>
      <w:r>
        <w:t xml:space="preserve">глава </w:t>
      </w:r>
      <w:r w:rsidR="00AA104A">
        <w:t>Тулюшского</w:t>
      </w:r>
      <w:r w:rsidR="00251F47">
        <w:t xml:space="preserve"> муниципального образования</w:t>
      </w:r>
      <w:r w:rsidR="00251F47" w:rsidRPr="002D5894">
        <w:t>;</w:t>
      </w:r>
    </w:p>
    <w:p w:rsidR="00251F47" w:rsidRPr="002D5894" w:rsidRDefault="00251F47" w:rsidP="00251F47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251F47" w:rsidRPr="001C0F30" w:rsidRDefault="00251F47" w:rsidP="00251F47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</w:t>
      </w:r>
      <w:r>
        <w:t>и</w:t>
      </w:r>
      <w:r>
        <w:t>нистрации</w:t>
      </w:r>
      <w:r w:rsidRPr="002D5894">
        <w:t xml:space="preserve"> в следующие установленные дни и часы приёма:</w:t>
      </w:r>
    </w:p>
    <w:p w:rsidR="00251F47" w:rsidRPr="009D11D7" w:rsidRDefault="00251F47" w:rsidP="00251F47">
      <w:pPr>
        <w:ind w:firstLine="720"/>
        <w:jc w:val="both"/>
      </w:pPr>
      <w:r w:rsidRPr="009D11D7">
        <w:t xml:space="preserve">1.3.12. График работы администрации: </w:t>
      </w:r>
    </w:p>
    <w:p w:rsidR="00251F47" w:rsidRPr="009D11D7" w:rsidRDefault="00251F47" w:rsidP="00251F47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</w:t>
      </w:r>
      <w:r w:rsidRPr="009D11D7">
        <w:t>а</w:t>
      </w:r>
      <w:r w:rsidRPr="009D11D7">
        <w:t>сов,</w:t>
      </w:r>
      <w:r w:rsidR="00AA104A">
        <w:t xml:space="preserve"> перерыв с 13-00 до 14-00 часов</w:t>
      </w:r>
    </w:p>
    <w:p w:rsidR="00251F47" w:rsidRPr="009D11D7" w:rsidRDefault="00251F47" w:rsidP="00251F47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251F47" w:rsidRPr="002D5894" w:rsidRDefault="00251F47" w:rsidP="00251F47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</w:t>
      </w:r>
      <w:r w:rsidRPr="002D5894">
        <w:t>е</w:t>
      </w:r>
      <w:r w:rsidRPr="002D5894">
        <w:t xml:space="preserve">фонам:  </w:t>
      </w:r>
      <w:r>
        <w:t>(код 8-395-36) 9</w:t>
      </w:r>
      <w:r w:rsidR="00AA104A">
        <w:t>5, 2-20</w:t>
      </w:r>
      <w:r>
        <w:t>.</w:t>
      </w:r>
    </w:p>
    <w:p w:rsidR="00251F47" w:rsidRPr="002D5894" w:rsidRDefault="00251F47" w:rsidP="00251F47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</w:t>
      </w:r>
      <w:r w:rsidRPr="002D5894">
        <w:t>а</w:t>
      </w:r>
      <w:r w:rsidRPr="002D5894">
        <w:t>ция: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</w:t>
      </w:r>
      <w:r w:rsidRPr="002D5894">
        <w:t>и</w:t>
      </w:r>
      <w:r w:rsidRPr="002D5894">
        <w:t>пальных услуг;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251F47" w:rsidRPr="002D5894" w:rsidRDefault="00251F47" w:rsidP="00251F47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>Тексты информационных материалов печатаются удобным для чтения шрифтом (ра</w:t>
      </w:r>
      <w:r w:rsidRPr="002D5894">
        <w:t>з</w:t>
      </w:r>
      <w:r w:rsidRPr="002D5894">
        <w:t>мером не меньше 14 пт), без исправлений, наиболее важные места выделяются полужирным шрифтом.</w:t>
      </w:r>
    </w:p>
    <w:p w:rsidR="009D5D72" w:rsidRPr="006474E0" w:rsidRDefault="009D5D72" w:rsidP="00AD7D45">
      <w:pPr>
        <w:ind w:firstLine="709"/>
        <w:jc w:val="both"/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530B02" w:rsidRPr="006474E0" w:rsidRDefault="00530B02" w:rsidP="00AD7D45">
      <w:pPr>
        <w:ind w:firstLine="709"/>
        <w:rPr>
          <w:b/>
          <w:bCs/>
        </w:rPr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1F4648" w:rsidRPr="006474E0" w:rsidRDefault="001F4648" w:rsidP="00AD7D45">
      <w:pPr>
        <w:ind w:firstLine="709"/>
        <w:jc w:val="center"/>
      </w:pPr>
    </w:p>
    <w:p w:rsidR="00530B02" w:rsidRPr="006474E0" w:rsidRDefault="00530B02" w:rsidP="00AD7D45">
      <w:pPr>
        <w:ind w:firstLine="709"/>
        <w:jc w:val="both"/>
      </w:pPr>
      <w:r w:rsidRPr="006474E0">
        <w:t>2.1.1. Наиме</w:t>
      </w:r>
      <w:r w:rsidR="00426207" w:rsidRPr="006474E0">
        <w:t xml:space="preserve">нование муниципальной услуги – </w:t>
      </w:r>
      <w:r w:rsidR="000A618A" w:rsidRPr="006474E0">
        <w:t>«</w:t>
      </w:r>
      <w:r w:rsidR="00E93502" w:rsidRPr="006474E0">
        <w:rPr>
          <w:color w:val="000000"/>
        </w:rPr>
        <w:t>Представление сведений о ранее прив</w:t>
      </w:r>
      <w:r w:rsidR="00E93502" w:rsidRPr="006474E0">
        <w:rPr>
          <w:color w:val="000000"/>
        </w:rPr>
        <w:t>а</w:t>
      </w:r>
      <w:r w:rsidR="00E93502" w:rsidRPr="006474E0">
        <w:rPr>
          <w:color w:val="000000"/>
        </w:rPr>
        <w:t>тизированном имуществе, выписок из реестра муниципальной собственности, справок, и</w:t>
      </w:r>
      <w:r w:rsidR="00E93502" w:rsidRPr="006474E0">
        <w:rPr>
          <w:color w:val="000000"/>
        </w:rPr>
        <w:t>н</w:t>
      </w:r>
      <w:r w:rsidR="00E93502" w:rsidRPr="006474E0">
        <w:rPr>
          <w:color w:val="000000"/>
        </w:rPr>
        <w:t xml:space="preserve">формации о муниципальном имуществе, </w:t>
      </w:r>
      <w:r w:rsidR="00E93502" w:rsidRPr="006474E0">
        <w:t>включая: предоставление информации об объе</w:t>
      </w:r>
      <w:r w:rsidR="00E93502" w:rsidRPr="006474E0">
        <w:t>к</w:t>
      </w:r>
      <w:r w:rsidR="00E93502" w:rsidRPr="006474E0">
        <w:t>тах недвижимого имущества, находящихся в муниципальной собственности и предназначе</w:t>
      </w:r>
      <w:r w:rsidR="00E93502" w:rsidRPr="006474E0">
        <w:t>н</w:t>
      </w:r>
      <w:r w:rsidR="00E93502" w:rsidRPr="006474E0">
        <w:t>ных для сдачи в аренду</w:t>
      </w:r>
      <w:r w:rsidR="000A618A" w:rsidRPr="006474E0">
        <w:t>»</w:t>
      </w:r>
      <w:r w:rsidRPr="006474E0">
        <w:t>.</w:t>
      </w:r>
    </w:p>
    <w:p w:rsidR="00530B02" w:rsidRPr="006474E0" w:rsidRDefault="00530B02" w:rsidP="00AD7D45">
      <w:pPr>
        <w:ind w:firstLine="709"/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</w:t>
      </w:r>
      <w:r w:rsidR="00426207" w:rsidRPr="006474E0">
        <w:rPr>
          <w:b/>
          <w:bCs/>
        </w:rPr>
        <w:t xml:space="preserve"> </w:t>
      </w:r>
      <w:r w:rsidRPr="006474E0">
        <w:rPr>
          <w:b/>
          <w:bCs/>
        </w:rPr>
        <w:t>муниципальную услугу</w:t>
      </w:r>
    </w:p>
    <w:p w:rsidR="001F4648" w:rsidRPr="006474E0" w:rsidRDefault="001F4648" w:rsidP="00AD7D45">
      <w:pPr>
        <w:ind w:firstLine="709"/>
        <w:jc w:val="center"/>
      </w:pPr>
    </w:p>
    <w:p w:rsidR="00530B02" w:rsidRPr="006474E0" w:rsidRDefault="00530B02" w:rsidP="00AD7D45">
      <w:pPr>
        <w:ind w:firstLine="709"/>
        <w:jc w:val="both"/>
      </w:pPr>
      <w:r w:rsidRPr="006474E0">
        <w:t xml:space="preserve">2.2.1. Муниципальная услуга </w:t>
      </w:r>
      <w:r w:rsidR="000A618A" w:rsidRPr="006474E0">
        <w:t>«</w:t>
      </w:r>
      <w:r w:rsidR="00E93502" w:rsidRPr="006474E0">
        <w:rPr>
          <w:color w:val="000000"/>
        </w:rPr>
        <w:t>Представление сведений о ранее приватизированном имуществе, выписок из реестра муниципальной собственности, справок, информации о мун</w:t>
      </w:r>
      <w:r w:rsidR="00E93502" w:rsidRPr="006474E0">
        <w:rPr>
          <w:color w:val="000000"/>
        </w:rPr>
        <w:t>и</w:t>
      </w:r>
      <w:r w:rsidR="00E93502" w:rsidRPr="006474E0">
        <w:rPr>
          <w:color w:val="000000"/>
        </w:rPr>
        <w:t xml:space="preserve">ципальном имуществе, </w:t>
      </w:r>
      <w:r w:rsidR="00E93502" w:rsidRPr="006474E0">
        <w:t>включая: предоставление информации об объектах недвижимого им</w:t>
      </w:r>
      <w:r w:rsidR="00E93502" w:rsidRPr="006474E0">
        <w:t>у</w:t>
      </w:r>
      <w:r w:rsidR="00E93502" w:rsidRPr="006474E0">
        <w:t>щества, находящихся в муниципальной собственности и предназначенных для сдачи в аре</w:t>
      </w:r>
      <w:r w:rsidR="00E93502" w:rsidRPr="006474E0">
        <w:t>н</w:t>
      </w:r>
      <w:r w:rsidR="00E93502" w:rsidRPr="006474E0">
        <w:t>ду</w:t>
      </w:r>
      <w:r w:rsidR="000A618A" w:rsidRPr="006474E0">
        <w:t>»</w:t>
      </w:r>
      <w:r w:rsidRPr="006474E0">
        <w:t xml:space="preserve"> предоставляется </w:t>
      </w:r>
      <w:r w:rsidR="00251F47">
        <w:t>администрацией</w:t>
      </w:r>
      <w:r w:rsidR="000A618A" w:rsidRPr="006474E0">
        <w:t xml:space="preserve"> </w:t>
      </w:r>
      <w:r w:rsidR="00AA104A">
        <w:t>Тулюшского</w:t>
      </w:r>
      <w:r w:rsidR="00251F47">
        <w:t xml:space="preserve"> </w:t>
      </w:r>
      <w:r w:rsidR="000A618A" w:rsidRPr="006474E0">
        <w:t xml:space="preserve">муниципального образования (далее – </w:t>
      </w:r>
      <w:r w:rsidR="00251F47">
        <w:t>а</w:t>
      </w:r>
      <w:r w:rsidR="00251F47">
        <w:t>д</w:t>
      </w:r>
      <w:r w:rsidR="00251F47">
        <w:t>министрация)</w:t>
      </w:r>
    </w:p>
    <w:p w:rsidR="00251F47" w:rsidRPr="002D5894" w:rsidRDefault="00251F47" w:rsidP="00251F47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</w:t>
      </w:r>
      <w:r w:rsidRPr="002D5894">
        <w:t>й</w:t>
      </w:r>
      <w:r w:rsidRPr="002D5894">
        <w:t>ствует со следующими органами:</w:t>
      </w:r>
    </w:p>
    <w:p w:rsidR="00251F47" w:rsidRPr="002D5894" w:rsidRDefault="00251F47" w:rsidP="00251F4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>территориальными органами Росреестра</w:t>
      </w:r>
      <w:r w:rsidRPr="002D5894">
        <w:rPr>
          <w:shd w:val="clear" w:color="auto" w:fill="FFFFFF"/>
        </w:rPr>
        <w:t>;</w:t>
      </w:r>
    </w:p>
    <w:p w:rsidR="00251F47" w:rsidRPr="002D5894" w:rsidRDefault="00251F47" w:rsidP="00251F4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251F47" w:rsidRPr="002D5894" w:rsidRDefault="00251F47" w:rsidP="00251F4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нотариатом;</w:t>
      </w:r>
    </w:p>
    <w:p w:rsidR="00251F47" w:rsidRPr="002D5894" w:rsidRDefault="00251F47" w:rsidP="00251F4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иными органами и организациями, имеющими сведения, необходимые для орган</w:t>
      </w:r>
      <w:r w:rsidRPr="002D5894">
        <w:rPr>
          <w:shd w:val="clear" w:color="auto" w:fill="FFFFFF"/>
        </w:rPr>
        <w:t>и</w:t>
      </w:r>
      <w:r w:rsidRPr="002D5894">
        <w:rPr>
          <w:shd w:val="clear" w:color="auto" w:fill="FFFFFF"/>
        </w:rPr>
        <w:t xml:space="preserve">зации процесса предоставления муниципальной услуги. </w:t>
      </w:r>
    </w:p>
    <w:p w:rsidR="00251F47" w:rsidRPr="002D5894" w:rsidRDefault="00251F47" w:rsidP="00251F47">
      <w:pPr>
        <w:pStyle w:val="a6"/>
        <w:spacing w:before="0" w:beforeAutospacing="0" w:after="0" w:afterAutospacing="0"/>
        <w:ind w:firstLine="720"/>
        <w:jc w:val="both"/>
      </w:pPr>
      <w:r w:rsidRPr="002D5894">
        <w:t>2.2.3.   Запрещается требовать от заявителя осуществления действий, в том числе с</w:t>
      </w:r>
      <w:r w:rsidRPr="002D5894">
        <w:t>о</w:t>
      </w:r>
      <w:r w:rsidRPr="002D5894">
        <w:t xml:space="preserve">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 w:rsidR="0032693F">
        <w:t xml:space="preserve"> </w:t>
      </w:r>
      <w:r w:rsidR="00AA104A">
        <w:t>Тулюшского</w:t>
      </w:r>
      <w:r w:rsidR="00AA104A" w:rsidRPr="002D5894">
        <w:t xml:space="preserve">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2329DD" w:rsidRPr="006474E0" w:rsidRDefault="002329DD" w:rsidP="00AD7D45">
      <w:pPr>
        <w:ind w:firstLine="709"/>
        <w:jc w:val="center"/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2.3. </w:t>
      </w:r>
      <w:r w:rsidR="004B5366" w:rsidRPr="006474E0">
        <w:rPr>
          <w:b/>
          <w:bCs/>
        </w:rPr>
        <w:t>Описание р</w:t>
      </w:r>
      <w:r w:rsidRPr="006474E0">
        <w:rPr>
          <w:b/>
          <w:bCs/>
        </w:rPr>
        <w:t>езультат</w:t>
      </w:r>
      <w:r w:rsidR="004B5366" w:rsidRPr="006474E0">
        <w:rPr>
          <w:b/>
          <w:bCs/>
        </w:rPr>
        <w:t>а</w:t>
      </w:r>
      <w:r w:rsidRPr="006474E0">
        <w:rPr>
          <w:b/>
          <w:bCs/>
        </w:rPr>
        <w:t xml:space="preserve"> предоставления муниципальной услуги</w:t>
      </w:r>
    </w:p>
    <w:p w:rsidR="00530B02" w:rsidRPr="006474E0" w:rsidRDefault="00530B02" w:rsidP="00AD7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366" w:rsidRPr="006474E0" w:rsidRDefault="004B5366" w:rsidP="00AD7D45">
      <w:pPr>
        <w:ind w:firstLine="709"/>
      </w:pPr>
      <w:r w:rsidRPr="006474E0">
        <w:t>2.3.1. Конечными результатами предоставления муниципальной услуги являе</w:t>
      </w:r>
      <w:r w:rsidRPr="006474E0">
        <w:t>т</w:t>
      </w:r>
      <w:r w:rsidRPr="006474E0">
        <w:t>ся:</w:t>
      </w:r>
    </w:p>
    <w:p w:rsidR="00B94E96" w:rsidRPr="006474E0" w:rsidRDefault="00776421" w:rsidP="00B94E96">
      <w:pPr>
        <w:ind w:firstLine="567"/>
        <w:jc w:val="both"/>
        <w:rPr>
          <w:color w:val="000000"/>
        </w:rPr>
      </w:pPr>
      <w:r w:rsidRPr="006474E0">
        <w:rPr>
          <w:color w:val="000000"/>
        </w:rPr>
        <w:t xml:space="preserve">Результатом оказания </w:t>
      </w:r>
      <w:r w:rsidR="00B94E96" w:rsidRPr="006474E0">
        <w:rPr>
          <w:color w:val="000000"/>
        </w:rPr>
        <w:t>муниципальной</w:t>
      </w:r>
      <w:r w:rsidRPr="006474E0">
        <w:rPr>
          <w:color w:val="000000"/>
        </w:rPr>
        <w:t xml:space="preserve"> услуги является</w:t>
      </w:r>
      <w:r w:rsidR="00B94E96" w:rsidRPr="006474E0">
        <w:rPr>
          <w:color w:val="000000"/>
        </w:rPr>
        <w:t>:</w:t>
      </w:r>
    </w:p>
    <w:p w:rsidR="00B94E96" w:rsidRPr="006474E0" w:rsidRDefault="00776421" w:rsidP="00B94E96">
      <w:pPr>
        <w:numPr>
          <w:ilvl w:val="0"/>
          <w:numId w:val="23"/>
        </w:numPr>
        <w:jc w:val="both"/>
      </w:pPr>
      <w:r w:rsidRPr="006474E0">
        <w:rPr>
          <w:color w:val="000000"/>
        </w:rPr>
        <w:t>предоставление запрашиваемой информации</w:t>
      </w:r>
      <w:r w:rsidR="00B94E96" w:rsidRPr="006474E0">
        <w:rPr>
          <w:color w:val="000000"/>
        </w:rPr>
        <w:t>;</w:t>
      </w:r>
    </w:p>
    <w:p w:rsidR="00B94E96" w:rsidRPr="006474E0" w:rsidRDefault="00B94E96" w:rsidP="00B94E96">
      <w:pPr>
        <w:numPr>
          <w:ilvl w:val="0"/>
          <w:numId w:val="23"/>
        </w:numPr>
        <w:jc w:val="both"/>
      </w:pPr>
      <w:r w:rsidRPr="006474E0">
        <w:t xml:space="preserve">выписка из реестра муниципального  имущества </w:t>
      </w:r>
      <w:r w:rsidR="00AA104A">
        <w:t>Тулюшского</w:t>
      </w:r>
      <w:r w:rsidR="00A5378F">
        <w:t xml:space="preserve"> </w:t>
      </w:r>
      <w:r w:rsidRPr="006474E0">
        <w:t>муниципального образова</w:t>
      </w:r>
      <w:r w:rsidR="00A5378F">
        <w:t>ния</w:t>
      </w:r>
      <w:r w:rsidRPr="006474E0">
        <w:t>;</w:t>
      </w:r>
    </w:p>
    <w:p w:rsidR="00B94E96" w:rsidRPr="006474E0" w:rsidRDefault="00B94E96" w:rsidP="00B94E96">
      <w:pPr>
        <w:numPr>
          <w:ilvl w:val="0"/>
          <w:numId w:val="23"/>
        </w:numPr>
        <w:jc w:val="both"/>
      </w:pPr>
      <w:r w:rsidRPr="006474E0">
        <w:t xml:space="preserve">уведомление об отсутствии сведений в реестре муниципального  имущества </w:t>
      </w:r>
      <w:r w:rsidR="00AA104A">
        <w:t>Тулюшского</w:t>
      </w:r>
      <w:r w:rsidR="007E77D7">
        <w:t xml:space="preserve"> </w:t>
      </w:r>
      <w:r w:rsidRPr="006474E0">
        <w:t>муниципальн</w:t>
      </w:r>
      <w:r w:rsidR="007E77D7">
        <w:t>ого образования</w:t>
      </w:r>
      <w:r w:rsidRPr="006474E0">
        <w:t xml:space="preserve">. </w:t>
      </w:r>
    </w:p>
    <w:p w:rsidR="003F0536" w:rsidRPr="006474E0" w:rsidRDefault="003F0536" w:rsidP="00AD7D45">
      <w:pPr>
        <w:ind w:firstLine="709"/>
        <w:jc w:val="both"/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530B02" w:rsidRPr="006474E0" w:rsidRDefault="00530B02" w:rsidP="00AD7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02" w:rsidRPr="006474E0" w:rsidRDefault="00E93502" w:rsidP="00E93502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</w:t>
      </w:r>
      <w:r w:rsidR="0066331E" w:rsidRPr="006474E0">
        <w:t xml:space="preserve"> 30 календарных</w:t>
      </w:r>
      <w:r w:rsidRPr="006474E0">
        <w:t xml:space="preserve"> дней со дня регистрации обращения заявителя.</w:t>
      </w:r>
    </w:p>
    <w:p w:rsidR="00451BF8" w:rsidRPr="006474E0" w:rsidRDefault="006A5031" w:rsidP="00AD7D45">
      <w:pPr>
        <w:ind w:firstLine="709"/>
        <w:jc w:val="both"/>
      </w:pPr>
      <w:r w:rsidRPr="006474E0">
        <w:t>2.4.2</w:t>
      </w:r>
      <w:r w:rsidR="00451BF8" w:rsidRPr="006474E0">
        <w:t>. Индивидуальное устное информирование каждого заинтересованного лица ос</w:t>
      </w:r>
      <w:r w:rsidR="00451BF8" w:rsidRPr="006474E0">
        <w:t>у</w:t>
      </w:r>
      <w:r w:rsidR="00451BF8" w:rsidRPr="006474E0">
        <w:t xml:space="preserve">ществляется </w:t>
      </w:r>
      <w:r w:rsidR="00432544" w:rsidRPr="006474E0">
        <w:t xml:space="preserve">не более </w:t>
      </w:r>
      <w:r w:rsidR="00A22309">
        <w:t>2</w:t>
      </w:r>
      <w:r w:rsidR="00B465EB" w:rsidRPr="006474E0">
        <w:t>0</w:t>
      </w:r>
      <w:r w:rsidR="00451BF8" w:rsidRPr="006474E0">
        <w:t xml:space="preserve"> минут. Сотрудник, осуществляющий индивидуальное устное инфо</w:t>
      </w:r>
      <w:r w:rsidR="00451BF8" w:rsidRPr="006474E0">
        <w:t>р</w:t>
      </w:r>
      <w:r w:rsidR="00451BF8" w:rsidRPr="006474E0">
        <w:t>мирование, обязан принять все необходимые меры для дачи полного ответа на поста</w:t>
      </w:r>
      <w:r w:rsidR="00451BF8" w:rsidRPr="006474E0">
        <w:t>в</w:t>
      </w:r>
      <w:r w:rsidR="00451BF8" w:rsidRPr="006474E0">
        <w:t>ленные вопросы, в случае необходимости</w:t>
      </w:r>
      <w:r w:rsidR="00432544" w:rsidRPr="006474E0">
        <w:t xml:space="preserve"> </w:t>
      </w:r>
      <w:r w:rsidR="00451BF8" w:rsidRPr="006474E0">
        <w:t>- с привлечением других специал</w:t>
      </w:r>
      <w:r w:rsidR="00451BF8" w:rsidRPr="006474E0">
        <w:t>и</w:t>
      </w:r>
      <w:r w:rsidR="00451BF8" w:rsidRPr="006474E0">
        <w:t>стов.</w:t>
      </w:r>
    </w:p>
    <w:p w:rsidR="00451BF8" w:rsidRPr="006474E0" w:rsidRDefault="00451BF8" w:rsidP="00AD7D45">
      <w:pPr>
        <w:ind w:firstLine="709"/>
        <w:jc w:val="both"/>
        <w:rPr>
          <w:color w:val="000000"/>
        </w:rPr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lastRenderedPageBreak/>
        <w:t>2.5. Правовые основания для предоставления</w:t>
      </w: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530B02" w:rsidRPr="006474E0" w:rsidRDefault="00530B02" w:rsidP="00AD7D45">
      <w:pPr>
        <w:ind w:firstLine="709"/>
      </w:pPr>
    </w:p>
    <w:p w:rsidR="007877C2" w:rsidRPr="006474E0" w:rsidRDefault="005577DA" w:rsidP="008A1811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2.5.1. </w:t>
      </w:r>
      <w:r w:rsidR="008A1811" w:rsidRPr="006474E0">
        <w:t>Конституция Российской Федерации (принята всенародным голосован</w:t>
      </w:r>
      <w:r w:rsidR="008A1811" w:rsidRPr="006474E0">
        <w:t>и</w:t>
      </w:r>
      <w:r w:rsidR="008A1811" w:rsidRPr="006474E0">
        <w:t>ем 12.12.1993) (с учетом поправок, внесенных Законами РФ о поправках к Конст</w:t>
      </w:r>
      <w:r w:rsidR="008A1811" w:rsidRPr="006474E0">
        <w:t>и</w:t>
      </w:r>
      <w:r w:rsidR="008A1811" w:rsidRPr="006474E0">
        <w:t>туции РФ от 30.12.2008 №  6-ФКЗ, от 30.12.2008 № 7-ФКЗ) Официальный текст Конституции РФ с внесе</w:t>
      </w:r>
      <w:r w:rsidR="008A1811" w:rsidRPr="006474E0">
        <w:t>н</w:t>
      </w:r>
      <w:r w:rsidR="008A1811" w:rsidRPr="006474E0">
        <w:t>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</w:t>
      </w:r>
      <w:r w:rsidR="008A1811" w:rsidRPr="006474E0">
        <w:t>е</w:t>
      </w:r>
      <w:r w:rsidR="008A1811" w:rsidRPr="006474E0">
        <w:t xml:space="preserve">та», № 4, 23-29.01.2009. </w:t>
      </w:r>
    </w:p>
    <w:p w:rsidR="007877C2" w:rsidRPr="006474E0" w:rsidRDefault="008A1811" w:rsidP="008A1811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</w:t>
      </w:r>
      <w:r w:rsidRPr="006474E0">
        <w:t>б</w:t>
      </w:r>
      <w:r w:rsidRPr="006474E0">
        <w:t>рание законодательства РФ», 05.12.1994, № 32, ст. 3301, «Российская газета», №  238-239, 08.12.1994.</w:t>
      </w:r>
    </w:p>
    <w:p w:rsidR="007877C2" w:rsidRPr="006474E0" w:rsidRDefault="008A1811" w:rsidP="007877C2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26.01.1996 № 14-ФЗ (ред. от 30.11.2011) Первоначальный текст документа опубликован в изданиях «Со</w:t>
      </w:r>
      <w:r w:rsidRPr="006474E0">
        <w:t>б</w:t>
      </w:r>
      <w:r w:rsidRPr="006474E0">
        <w:t>рание законодательства РФ», 29.01.1996, № 5, ст. 410, «Российская газета»,№ 23, 06.02.1996, № 24, 07.02.1996, № 25, 08.02.1996, № 27, 10.02.1996.</w:t>
      </w:r>
    </w:p>
    <w:p w:rsidR="00194E1C" w:rsidRPr="006474E0" w:rsidRDefault="008A1811" w:rsidP="00194E1C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  № 188-ФЗ (ред. от 05.06.2012) Первоначальный текст документа опубликован в изданиях «Собрание законод</w:t>
      </w:r>
      <w:r w:rsidRPr="006474E0">
        <w:t>а</w:t>
      </w:r>
      <w:r w:rsidRPr="006474E0">
        <w:t>тельства РФ», 03.01.2005, № 1 (часть 1), ст. 14, «Российская газета», № 1, 12.01.2005, «Парл</w:t>
      </w:r>
      <w:r w:rsidRPr="006474E0">
        <w:t>а</w:t>
      </w:r>
      <w:r w:rsidRPr="006474E0">
        <w:t>ментская газета», № 7-8, 15.01.2005.</w:t>
      </w:r>
    </w:p>
    <w:p w:rsidR="00194E1C" w:rsidRPr="006474E0" w:rsidRDefault="007F4E54" w:rsidP="00194E1C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Постановление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Pr="006474E0">
          <w:t>2007 г</w:t>
        </w:r>
      </w:smartTag>
      <w:r w:rsidRPr="006474E0">
        <w:t>. № 447 "О совершенствовании учета федерального имущества"</w:t>
      </w:r>
      <w:r w:rsidR="00194E1C" w:rsidRPr="006474E0">
        <w:t xml:space="preserve"> Первоначальный текст документа опубликован в изданиях "Собрание законодательства РФ", 20.08.2007, N 34, ст. 4237, "Росси</w:t>
      </w:r>
      <w:r w:rsidR="00194E1C" w:rsidRPr="006474E0">
        <w:t>й</w:t>
      </w:r>
      <w:r w:rsidR="00194E1C" w:rsidRPr="006474E0">
        <w:t>ская газета", N 189, 29.08.2007.</w:t>
      </w:r>
    </w:p>
    <w:p w:rsidR="007877C2" w:rsidRPr="006474E0" w:rsidRDefault="007877C2" w:rsidP="007877C2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06.10.2003 № 131-ФЗ (ред. от 06.12.2011, с изм. от 07.12.2011) «Об общих принципах организации местного самоуправления в Российской Фед</w:t>
      </w:r>
      <w:r w:rsidRPr="006474E0">
        <w:t>е</w:t>
      </w:r>
      <w:r w:rsidRPr="006474E0">
        <w:t>рации» (с изм. и доп., вступающими в силу с 05.01.2012) Первоначальный текст документа опубликован в изданиях «Собрание законодательства РФ», 06.10.2003, № 40, ст. 3822, «Па</w:t>
      </w:r>
      <w:r w:rsidRPr="006474E0">
        <w:t>р</w:t>
      </w:r>
      <w:r w:rsidRPr="006474E0">
        <w:t>ламентская газета», №  186, 08.10.2003, «Российская газета», № 202, 08.10.2003.</w:t>
      </w:r>
    </w:p>
    <w:p w:rsidR="007877C2" w:rsidRPr="006474E0" w:rsidRDefault="007877C2" w:rsidP="007877C2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27.07.2010 № 210-ФЗ (ред. от 03.12.2011) «Об организ</w:t>
      </w:r>
      <w:r w:rsidRPr="006474E0">
        <w:t>а</w:t>
      </w:r>
      <w:r w:rsidRPr="006474E0">
        <w:t>ции предоставления государственных и муниципальных услуг» (с изм. и доп., вступающими в силу с 01.01.2012) 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A22309" w:rsidRPr="002D5894" w:rsidRDefault="00A22309" w:rsidP="00EB7F73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</w:pPr>
      <w:r w:rsidRPr="002D5894">
        <w:t xml:space="preserve">Устав </w:t>
      </w:r>
      <w:r w:rsidR="00AA104A">
        <w:t>Тулюшского</w:t>
      </w:r>
      <w:r>
        <w:t xml:space="preserve"> </w:t>
      </w:r>
      <w:r w:rsidRPr="002D5894">
        <w:t>муниципального образования (Зарегистрировано в ГУ М</w:t>
      </w:r>
      <w:r w:rsidRPr="002D5894">
        <w:t>и</w:t>
      </w:r>
      <w:r w:rsidRPr="002D5894">
        <w:t>нюста России по Сибирско</w:t>
      </w:r>
      <w:r>
        <w:t>му федеральному округу 31.12</w:t>
      </w:r>
      <w:r w:rsidR="004B61C0">
        <w:t>.2005 N RU3851331</w:t>
      </w:r>
      <w:r w:rsidR="00AB4E62">
        <w:t>5200</w:t>
      </w:r>
      <w:r w:rsidR="004B61C0">
        <w:t>5001</w:t>
      </w:r>
      <w:r w:rsidRPr="002D5894">
        <w:t xml:space="preserve">) (в ред. решения Думы </w:t>
      </w:r>
      <w:r w:rsidR="00AA104A">
        <w:t>Тулюшского</w:t>
      </w:r>
      <w:r w:rsidR="00AA104A" w:rsidRPr="002D5894">
        <w:t xml:space="preserve"> </w:t>
      </w:r>
      <w:r w:rsidRPr="002D5894">
        <w:t>м</w:t>
      </w:r>
      <w:r w:rsidR="00AB4E62">
        <w:t>униципального образования  от 23.05</w:t>
      </w:r>
      <w:r>
        <w:t>.2013</w:t>
      </w:r>
      <w:r w:rsidR="00AB4E62">
        <w:t>года № 21</w:t>
      </w:r>
      <w:r w:rsidRPr="002D5894">
        <w:t xml:space="preserve">) </w:t>
      </w:r>
    </w:p>
    <w:p w:rsidR="00A22309" w:rsidRPr="002D5894" w:rsidRDefault="00A22309" w:rsidP="00EB7F73">
      <w:pPr>
        <w:numPr>
          <w:ilvl w:val="0"/>
          <w:numId w:val="43"/>
        </w:numPr>
        <w:ind w:left="0" w:firstLine="709"/>
        <w:jc w:val="both"/>
      </w:pPr>
      <w:r w:rsidRPr="002D5894">
        <w:t>Иные нормативные  правовые  акты Российской Федерации, Иркутской области, мун</w:t>
      </w:r>
      <w:r w:rsidRPr="002D5894">
        <w:t>и</w:t>
      </w:r>
      <w:r w:rsidRPr="002D5894">
        <w:t xml:space="preserve">ципальные правовые акты </w:t>
      </w:r>
      <w:r w:rsidR="004B61C0">
        <w:t xml:space="preserve"> </w:t>
      </w:r>
      <w:r w:rsidR="00AA104A">
        <w:t>Тулюшского</w:t>
      </w:r>
      <w:r>
        <w:t xml:space="preserve">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0337C3" w:rsidRPr="006474E0" w:rsidRDefault="000337C3" w:rsidP="00AD7D45">
      <w:pPr>
        <w:ind w:firstLine="709"/>
        <w:jc w:val="center"/>
        <w:rPr>
          <w:b/>
          <w:bCs/>
        </w:rPr>
      </w:pPr>
    </w:p>
    <w:p w:rsidR="004A553F" w:rsidRPr="006474E0" w:rsidRDefault="004A553F" w:rsidP="004A553F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</w:t>
      </w:r>
      <w:r w:rsidRPr="006474E0">
        <w:rPr>
          <w:b/>
        </w:rPr>
        <w:t>а</w:t>
      </w:r>
      <w:r w:rsidRPr="006474E0">
        <w:rPr>
          <w:b/>
        </w:rPr>
        <w:t>тивными правовыми актами для предоставления муниципальной услуги и услуг, кот</w:t>
      </w:r>
      <w:r w:rsidRPr="006474E0">
        <w:rPr>
          <w:b/>
        </w:rPr>
        <w:t>о</w:t>
      </w:r>
      <w:r w:rsidRPr="006474E0">
        <w:rPr>
          <w:b/>
        </w:rPr>
        <w:t>рые являются необходимыми и обязательными для предоставления муниципальной услуги, подлежащих представлению заявителем, способы их получения заявит</w:t>
      </w:r>
      <w:r w:rsidRPr="006474E0">
        <w:rPr>
          <w:b/>
        </w:rPr>
        <w:t>е</w:t>
      </w:r>
      <w:r w:rsidRPr="006474E0">
        <w:rPr>
          <w:b/>
        </w:rPr>
        <w:t>лем, в том числе в электронной форме, порядок их представления</w:t>
      </w:r>
    </w:p>
    <w:p w:rsidR="00530B02" w:rsidRPr="006474E0" w:rsidRDefault="00530B02" w:rsidP="00AD7D45">
      <w:pPr>
        <w:ind w:firstLine="709"/>
      </w:pPr>
    </w:p>
    <w:p w:rsidR="002610C6" w:rsidRPr="006474E0" w:rsidRDefault="002610C6" w:rsidP="00AD7D45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6301E5" w:rsidRPr="006474E0" w:rsidRDefault="006301E5" w:rsidP="006301E5">
      <w:pPr>
        <w:numPr>
          <w:ilvl w:val="0"/>
          <w:numId w:val="28"/>
        </w:numPr>
        <w:jc w:val="both"/>
      </w:pPr>
      <w:r w:rsidRPr="006474E0">
        <w:t>для физического лица:</w:t>
      </w:r>
    </w:p>
    <w:p w:rsidR="006301E5" w:rsidRPr="006474E0" w:rsidRDefault="00A44887" w:rsidP="006301E5">
      <w:pPr>
        <w:numPr>
          <w:ilvl w:val="0"/>
          <w:numId w:val="31"/>
        </w:numPr>
        <w:jc w:val="both"/>
      </w:pPr>
      <w:r w:rsidRPr="006474E0">
        <w:t>заявление (</w:t>
      </w:r>
      <w:r w:rsidR="006301E5" w:rsidRPr="006474E0">
        <w:t>свободн</w:t>
      </w:r>
      <w:r w:rsidRPr="006474E0">
        <w:t>ая</w:t>
      </w:r>
      <w:r w:rsidR="006301E5" w:rsidRPr="006474E0">
        <w:t xml:space="preserve"> форм</w:t>
      </w:r>
      <w:r w:rsidRPr="006474E0">
        <w:t>а</w:t>
      </w:r>
      <w:r w:rsidR="006301E5" w:rsidRPr="006474E0">
        <w:t>)</w:t>
      </w:r>
      <w:r w:rsidR="00EB7F73">
        <w:t xml:space="preserve"> (приложение </w:t>
      </w:r>
      <w:r w:rsidR="0066331E" w:rsidRPr="006474E0">
        <w:t>1</w:t>
      </w:r>
      <w:r w:rsidR="0017319C">
        <w:t xml:space="preserve"> к настоящему Регламенту</w:t>
      </w:r>
      <w:r w:rsidR="0066331E" w:rsidRPr="006474E0">
        <w:t>)</w:t>
      </w:r>
      <w:r w:rsidRPr="006474E0">
        <w:rPr>
          <w:color w:val="000000"/>
        </w:rPr>
        <w:t xml:space="preserve"> в письменной форме </w:t>
      </w:r>
      <w:r w:rsidR="006301E5" w:rsidRPr="006474E0">
        <w:t>лично или через уполномоченного представителя</w:t>
      </w:r>
      <w:r w:rsidRPr="006474E0">
        <w:t xml:space="preserve"> на имя </w:t>
      </w:r>
      <w:r w:rsidR="004B61C0">
        <w:t xml:space="preserve">главы </w:t>
      </w:r>
      <w:r w:rsidR="00AB4E62">
        <w:t>Тулюшского</w:t>
      </w:r>
      <w:r w:rsidR="00EB7F73">
        <w:t xml:space="preserve"> муниципального образования</w:t>
      </w:r>
      <w:r w:rsidR="006301E5" w:rsidRPr="006474E0">
        <w:t>;</w:t>
      </w:r>
    </w:p>
    <w:p w:rsidR="006301E5" w:rsidRPr="006474E0" w:rsidRDefault="006301E5" w:rsidP="006301E5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6301E5" w:rsidRPr="006474E0" w:rsidRDefault="006301E5" w:rsidP="006301E5">
      <w:pPr>
        <w:numPr>
          <w:ilvl w:val="0"/>
          <w:numId w:val="28"/>
        </w:numPr>
        <w:jc w:val="both"/>
      </w:pPr>
      <w:r w:rsidRPr="006474E0">
        <w:t>для юридического лица:</w:t>
      </w:r>
    </w:p>
    <w:p w:rsidR="006301E5" w:rsidRPr="006474E0" w:rsidRDefault="006301E5" w:rsidP="006301E5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lastRenderedPageBreak/>
        <w:t>заявление (свободн</w:t>
      </w:r>
      <w:r w:rsidR="00A44887" w:rsidRPr="006474E0">
        <w:t>ая</w:t>
      </w:r>
      <w:r w:rsidRPr="006474E0">
        <w:t xml:space="preserve"> форм</w:t>
      </w:r>
      <w:r w:rsidR="00A44887" w:rsidRPr="006474E0">
        <w:t>а</w:t>
      </w:r>
      <w:r w:rsidRPr="006474E0">
        <w:t>)</w:t>
      </w:r>
      <w:r w:rsidR="00EB7F73">
        <w:t xml:space="preserve"> (приложение </w:t>
      </w:r>
      <w:r w:rsidR="0066331E" w:rsidRPr="006474E0">
        <w:t>1</w:t>
      </w:r>
      <w:r w:rsidR="0017319C">
        <w:t xml:space="preserve"> к настоящему Регламенту</w:t>
      </w:r>
      <w:r w:rsidR="0066331E" w:rsidRPr="006474E0">
        <w:t>)</w:t>
      </w:r>
      <w:r w:rsidR="00A44887" w:rsidRPr="006474E0">
        <w:t xml:space="preserve"> </w:t>
      </w:r>
      <w:r w:rsidR="00A44887" w:rsidRPr="006474E0">
        <w:rPr>
          <w:color w:val="000000"/>
        </w:rPr>
        <w:t xml:space="preserve">в письменной форме </w:t>
      </w:r>
      <w:r w:rsidR="00A44887" w:rsidRPr="006474E0">
        <w:t xml:space="preserve">на имя </w:t>
      </w:r>
      <w:r w:rsidR="0032693F">
        <w:t xml:space="preserve">главы </w:t>
      </w:r>
      <w:r w:rsidR="00AB4E62">
        <w:t xml:space="preserve">Тулюшского </w:t>
      </w:r>
      <w:r w:rsidR="00EB7F73">
        <w:t>муниципального образов</w:t>
      </w:r>
      <w:r w:rsidR="00EB7F73">
        <w:t>а</w:t>
      </w:r>
      <w:r w:rsidR="00EB7F73">
        <w:t>ния</w:t>
      </w:r>
      <w:r w:rsidRPr="006474E0">
        <w:t>;</w:t>
      </w:r>
    </w:p>
    <w:p w:rsidR="006301E5" w:rsidRPr="006474E0" w:rsidRDefault="006301E5" w:rsidP="006301E5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>документ, подтверждающий полномочия лица на осуществления де</w:t>
      </w:r>
      <w:r w:rsidRPr="006474E0">
        <w:t>й</w:t>
      </w:r>
      <w:r w:rsidRPr="006474E0">
        <w:t xml:space="preserve">ствий от имени заявителя.  </w:t>
      </w:r>
    </w:p>
    <w:p w:rsidR="00776421" w:rsidRPr="006474E0" w:rsidRDefault="00776421" w:rsidP="00EB7F73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6474E0">
        <w:rPr>
          <w:color w:val="000000"/>
        </w:rPr>
        <w:t xml:space="preserve">К заявлению могут прилагаться </w:t>
      </w:r>
      <w:r w:rsidR="00E15AC9" w:rsidRPr="006474E0">
        <w:rPr>
          <w:color w:val="000000"/>
        </w:rPr>
        <w:t xml:space="preserve">копии </w:t>
      </w:r>
      <w:r w:rsidRPr="006474E0">
        <w:rPr>
          <w:color w:val="000000"/>
        </w:rPr>
        <w:t>документ</w:t>
      </w:r>
      <w:r w:rsidR="00E15AC9" w:rsidRPr="006474E0">
        <w:rPr>
          <w:color w:val="000000"/>
        </w:rPr>
        <w:t>ов</w:t>
      </w:r>
      <w:r w:rsidRPr="006474E0">
        <w:rPr>
          <w:color w:val="000000"/>
        </w:rPr>
        <w:t xml:space="preserve"> и материал</w:t>
      </w:r>
      <w:r w:rsidR="00E15AC9" w:rsidRPr="006474E0">
        <w:rPr>
          <w:color w:val="000000"/>
        </w:rPr>
        <w:t>ов по теме запроса</w:t>
      </w:r>
      <w:r w:rsidRPr="006474E0">
        <w:rPr>
          <w:color w:val="000000"/>
        </w:rPr>
        <w:t>.</w:t>
      </w:r>
    </w:p>
    <w:p w:rsidR="00776421" w:rsidRPr="006474E0" w:rsidRDefault="00776421" w:rsidP="000337C3">
      <w:pPr>
        <w:pStyle w:val="a6"/>
        <w:spacing w:before="0" w:beforeAutospacing="0" w:after="0" w:afterAutospacing="0"/>
        <w:jc w:val="both"/>
        <w:rPr>
          <w:color w:val="000000"/>
        </w:rPr>
      </w:pPr>
      <w:r w:rsidRPr="006474E0">
        <w:rPr>
          <w:color w:val="000000"/>
        </w:rPr>
        <w:t>Заявление о предоставлении информации об объектах учета в соответствии со следу</w:t>
      </w:r>
      <w:r w:rsidRPr="006474E0">
        <w:rPr>
          <w:color w:val="000000"/>
        </w:rPr>
        <w:t>ю</w:t>
      </w:r>
      <w:r w:rsidRPr="006474E0">
        <w:rPr>
          <w:color w:val="000000"/>
        </w:rPr>
        <w:t>щими требованиями:</w:t>
      </w:r>
    </w:p>
    <w:p w:rsidR="00776421" w:rsidRPr="006474E0" w:rsidRDefault="00776421" w:rsidP="000337C3">
      <w:pPr>
        <w:pStyle w:val="a6"/>
        <w:spacing w:before="0" w:beforeAutospacing="0" w:after="0" w:afterAutospacing="0"/>
        <w:jc w:val="both"/>
        <w:rPr>
          <w:color w:val="000000"/>
        </w:rPr>
      </w:pPr>
      <w:r w:rsidRPr="006474E0">
        <w:rPr>
          <w:color w:val="000000"/>
        </w:rPr>
        <w:t>Заявление на получение информации должно содержать: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фамилию, имя, отчество (последнее - при наличии) физического лица либо полное наименование юридического лица, обращающегося за получением информации, почтовый адрес;</w:t>
      </w:r>
      <w:r w:rsidR="0045577B" w:rsidRPr="006474E0">
        <w:rPr>
          <w:color w:val="000000"/>
        </w:rPr>
        <w:t xml:space="preserve"> 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почтовый адрес, если ответ должен бы</w:t>
      </w:r>
      <w:r w:rsidR="00EB7F73">
        <w:rPr>
          <w:color w:val="000000"/>
        </w:rPr>
        <w:t>ть направлен в письменной форме</w:t>
      </w:r>
      <w:r w:rsidRPr="006474E0">
        <w:rPr>
          <w:color w:val="000000"/>
        </w:rPr>
        <w:t>;</w:t>
      </w:r>
      <w:r w:rsidR="0045577B" w:rsidRPr="006474E0">
        <w:rPr>
          <w:color w:val="000000"/>
        </w:rPr>
        <w:t xml:space="preserve"> 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реквизиты документа, удостоверяющего личность физического лица или представ</w:t>
      </w:r>
      <w:r w:rsidRPr="006474E0">
        <w:rPr>
          <w:color w:val="000000"/>
        </w:rPr>
        <w:t>и</w:t>
      </w:r>
      <w:r w:rsidRPr="006474E0">
        <w:rPr>
          <w:color w:val="000000"/>
        </w:rPr>
        <w:t>теля Заявителя;</w:t>
      </w:r>
      <w:r w:rsidR="0045577B" w:rsidRPr="006474E0">
        <w:rPr>
          <w:color w:val="000000"/>
        </w:rPr>
        <w:t xml:space="preserve"> 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место регистрации для юридического лица или место проживания, пребывания для физического лица;</w:t>
      </w:r>
      <w:r w:rsidR="0045577B" w:rsidRPr="006474E0">
        <w:rPr>
          <w:color w:val="000000"/>
        </w:rPr>
        <w:t xml:space="preserve"> 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реквизиты документа, подтверждающего полномочия представителя Заявителя;</w:t>
      </w:r>
      <w:r w:rsidR="0045577B" w:rsidRPr="006474E0">
        <w:rPr>
          <w:color w:val="000000"/>
        </w:rPr>
        <w:t xml:space="preserve"> 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характеристики </w:t>
      </w:r>
      <w:r w:rsidR="0045577B" w:rsidRPr="006474E0">
        <w:rPr>
          <w:color w:val="000000"/>
        </w:rPr>
        <w:t xml:space="preserve">запрашиваемого </w:t>
      </w:r>
      <w:r w:rsidRPr="006474E0">
        <w:rPr>
          <w:color w:val="000000"/>
        </w:rPr>
        <w:t>объекта, позволяющие его однозначно опред</w:t>
      </w:r>
      <w:r w:rsidRPr="006474E0">
        <w:rPr>
          <w:color w:val="000000"/>
        </w:rPr>
        <w:t>е</w:t>
      </w:r>
      <w:r w:rsidRPr="006474E0">
        <w:rPr>
          <w:color w:val="000000"/>
        </w:rPr>
        <w:t>лить (наименование, адресные ориентиры, кадастровый или реестровый номер);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цель предоставления запрашиваемой информации (для регистрации права, обращения в судебные органы и т.д.);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количество необходимых экземпляров выписок и информаций;</w:t>
      </w:r>
    </w:p>
    <w:p w:rsidR="0045577B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способ получения результатов </w:t>
      </w:r>
      <w:r w:rsidR="0045577B" w:rsidRPr="006474E0">
        <w:rPr>
          <w:color w:val="000000"/>
        </w:rPr>
        <w:t>муниципально</w:t>
      </w:r>
      <w:r w:rsidRPr="006474E0">
        <w:rPr>
          <w:color w:val="000000"/>
        </w:rPr>
        <w:t>й услуги (почтовое отправление, личное обращение);</w:t>
      </w:r>
    </w:p>
    <w:p w:rsidR="00776421" w:rsidRPr="006474E0" w:rsidRDefault="00776421" w:rsidP="000337C3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подпись Заявителя или уполномоченного представителя.</w:t>
      </w:r>
      <w:r w:rsidRPr="006474E0">
        <w:rPr>
          <w:b/>
          <w:bCs/>
          <w:color w:val="000000"/>
        </w:rPr>
        <w:t> </w:t>
      </w:r>
    </w:p>
    <w:p w:rsidR="00531B76" w:rsidRPr="006474E0" w:rsidRDefault="00531B76" w:rsidP="000337C3">
      <w:pPr>
        <w:ind w:firstLine="709"/>
        <w:jc w:val="both"/>
      </w:pPr>
      <w:r w:rsidRPr="006474E0">
        <w:t>2.6.2. Требования к документам, представляемым заявителями:</w:t>
      </w:r>
    </w:p>
    <w:p w:rsidR="00531B76" w:rsidRPr="006474E0" w:rsidRDefault="00531B76" w:rsidP="000337C3">
      <w:pPr>
        <w:numPr>
          <w:ilvl w:val="0"/>
          <w:numId w:val="4"/>
        </w:numPr>
        <w:ind w:left="0"/>
        <w:jc w:val="both"/>
      </w:pPr>
      <w:r w:rsidRPr="006474E0">
        <w:t>заявление оформляется в единственном экземпляре на бланке, установленного образца, от руки лично заявителями, и удостоверяется специалистом;</w:t>
      </w:r>
    </w:p>
    <w:p w:rsidR="00531B76" w:rsidRPr="006474E0" w:rsidRDefault="00531B76" w:rsidP="000337C3">
      <w:pPr>
        <w:numPr>
          <w:ilvl w:val="0"/>
          <w:numId w:val="4"/>
        </w:numPr>
        <w:ind w:left="0" w:hanging="294"/>
        <w:jc w:val="both"/>
      </w:pPr>
      <w:r w:rsidRPr="006474E0">
        <w:t>в заявление не допускаются исправления, описки, сокращения, свободный стиль изложения требований о приватизации, заполнение карандашом;</w:t>
      </w:r>
    </w:p>
    <w:p w:rsidR="00531B76" w:rsidRPr="006474E0" w:rsidRDefault="00531B76" w:rsidP="000337C3">
      <w:pPr>
        <w:numPr>
          <w:ilvl w:val="0"/>
          <w:numId w:val="4"/>
        </w:numPr>
        <w:ind w:left="0" w:hanging="294"/>
        <w:jc w:val="both"/>
      </w:pPr>
      <w:r w:rsidRPr="006474E0">
        <w:t>документы, необходимые для приватизации жилого помещения, представляются в экземпляре-подлиннике с копией;</w:t>
      </w:r>
    </w:p>
    <w:p w:rsidR="00531B76" w:rsidRPr="006474E0" w:rsidRDefault="00531B76" w:rsidP="000337C3">
      <w:pPr>
        <w:numPr>
          <w:ilvl w:val="0"/>
          <w:numId w:val="4"/>
        </w:numPr>
        <w:ind w:left="0" w:hanging="294"/>
        <w:jc w:val="both"/>
      </w:pPr>
      <w:r w:rsidRPr="006474E0">
        <w:t>документы, представляемые для приватизации жилого помещения, должны содержать полную информацию, необходимую для решения вопроса приватизации ж</w:t>
      </w:r>
      <w:r w:rsidRPr="006474E0">
        <w:t>и</w:t>
      </w:r>
      <w:r w:rsidRPr="006474E0">
        <w:t>лого помещения, исключается неоднозначное (противоречивое) изложение сведений;</w:t>
      </w:r>
    </w:p>
    <w:p w:rsidR="00531B76" w:rsidRPr="006474E0" w:rsidRDefault="00531B76" w:rsidP="000337C3">
      <w:pPr>
        <w:numPr>
          <w:ilvl w:val="0"/>
          <w:numId w:val="4"/>
        </w:numPr>
        <w:ind w:left="0" w:hanging="294"/>
        <w:jc w:val="both"/>
      </w:pPr>
      <w:r w:rsidRPr="006474E0">
        <w:t>не принимаются во внимание документы, имеющие подчистки либо приписки, зачер</w:t>
      </w:r>
      <w:r w:rsidRPr="006474E0">
        <w:t>к</w:t>
      </w:r>
      <w:r w:rsidRPr="006474E0">
        <w:t>нутые слова и иные неоговоренные исправления, а также документы, исполненные каранд</w:t>
      </w:r>
      <w:r w:rsidRPr="006474E0">
        <w:t>а</w:t>
      </w:r>
      <w:r w:rsidRPr="006474E0">
        <w:t>шом, документы с серьезными повреждениями, не позволяющими однозначно исто</w:t>
      </w:r>
      <w:r w:rsidRPr="006474E0">
        <w:t>л</w:t>
      </w:r>
      <w:r w:rsidRPr="006474E0">
        <w:t>ковать их содержание.</w:t>
      </w:r>
    </w:p>
    <w:p w:rsidR="009C09FE" w:rsidRPr="006474E0" w:rsidRDefault="00EB7F73" w:rsidP="000337C3">
      <w:pPr>
        <w:pStyle w:val="3"/>
        <w:numPr>
          <w:ilvl w:val="2"/>
          <w:numId w:val="0"/>
        </w:numPr>
        <w:tabs>
          <w:tab w:val="num" w:pos="-540"/>
          <w:tab w:val="num" w:pos="3827"/>
        </w:tabs>
        <w:ind w:firstLine="709"/>
      </w:pPr>
      <w:r>
        <w:t>2.6.3</w:t>
      </w:r>
      <w:r w:rsidR="00FC2DDA" w:rsidRPr="006474E0">
        <w:t xml:space="preserve">. </w:t>
      </w:r>
      <w:r w:rsidR="009C09FE" w:rsidRPr="006474E0">
        <w:t>Получение муниципальной услуги в виде информирования и консультирования осуществляется на основании представленного заявления или обращения, с</w:t>
      </w:r>
      <w:r w:rsidR="009C09FE" w:rsidRPr="006474E0">
        <w:t>о</w:t>
      </w:r>
      <w:r w:rsidR="009C09FE" w:rsidRPr="006474E0">
        <w:t xml:space="preserve">ставленного в произвольной форме на имя </w:t>
      </w:r>
      <w:r w:rsidR="004B61C0">
        <w:t xml:space="preserve">главы  </w:t>
      </w:r>
      <w:r w:rsidR="00AB4E62">
        <w:t xml:space="preserve">Тулюшского </w:t>
      </w:r>
      <w:r>
        <w:t>муниципального образования</w:t>
      </w:r>
      <w:r w:rsidR="009C09FE" w:rsidRPr="006474E0">
        <w:t xml:space="preserve"> лично или по</w:t>
      </w:r>
      <w:r>
        <w:t>ч</w:t>
      </w:r>
      <w:r>
        <w:t>той</w:t>
      </w:r>
      <w:r w:rsidR="009C09FE" w:rsidRPr="006474E0">
        <w:t>.</w:t>
      </w:r>
    </w:p>
    <w:p w:rsidR="00FC2DDA" w:rsidRPr="006474E0" w:rsidRDefault="00FC2DDA" w:rsidP="000337C3">
      <w:pPr>
        <w:pStyle w:val="3"/>
        <w:numPr>
          <w:ilvl w:val="2"/>
          <w:numId w:val="0"/>
        </w:numPr>
        <w:tabs>
          <w:tab w:val="num" w:pos="-540"/>
          <w:tab w:val="num" w:pos="3827"/>
        </w:tabs>
        <w:ind w:right="-6" w:firstLine="709"/>
      </w:pPr>
    </w:p>
    <w:p w:rsidR="004A553F" w:rsidRPr="006474E0" w:rsidRDefault="004A553F" w:rsidP="004A553F">
      <w:pPr>
        <w:pStyle w:val="3"/>
        <w:tabs>
          <w:tab w:val="clear" w:pos="3827"/>
          <w:tab w:val="num" w:pos="1440"/>
        </w:tabs>
        <w:ind w:left="1560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</w:t>
      </w:r>
      <w:r w:rsidRPr="006474E0">
        <w:rPr>
          <w:b/>
        </w:rPr>
        <w:t>т</w:t>
      </w:r>
      <w:r w:rsidRPr="006474E0">
        <w:rPr>
          <w:b/>
        </w:rPr>
        <w:t>ствии с нормативными правовыми актами для предоставления муниципальной услуги, которые находятся в распоряжении иных органов, учас</w:t>
      </w:r>
      <w:r w:rsidRPr="006474E0">
        <w:rPr>
          <w:b/>
        </w:rPr>
        <w:t>т</w:t>
      </w:r>
      <w:r w:rsidRPr="006474E0">
        <w:rPr>
          <w:b/>
        </w:rPr>
        <w:t>вующих в предоставлении муниципальных услуг, и которые заявитель вправе пре</w:t>
      </w:r>
      <w:r w:rsidRPr="006474E0">
        <w:rPr>
          <w:b/>
        </w:rPr>
        <w:t>д</w:t>
      </w:r>
      <w:r w:rsidRPr="006474E0">
        <w:rPr>
          <w:b/>
        </w:rPr>
        <w:t>ставить, а также способы их получения заявителями, в том числе в эле</w:t>
      </w:r>
      <w:r w:rsidRPr="006474E0">
        <w:rPr>
          <w:b/>
        </w:rPr>
        <w:t>к</w:t>
      </w:r>
      <w:r w:rsidRPr="006474E0">
        <w:rPr>
          <w:b/>
        </w:rPr>
        <w:t>тронной форме, порядок их пре</w:t>
      </w:r>
      <w:r w:rsidRPr="006474E0">
        <w:rPr>
          <w:b/>
        </w:rPr>
        <w:t>д</w:t>
      </w:r>
      <w:r w:rsidRPr="006474E0">
        <w:rPr>
          <w:b/>
        </w:rPr>
        <w:t>ставления</w:t>
      </w:r>
    </w:p>
    <w:p w:rsidR="00FB1351" w:rsidRPr="006474E0" w:rsidRDefault="00FB1351" w:rsidP="00AD7D45">
      <w:pPr>
        <w:ind w:firstLine="709"/>
        <w:jc w:val="both"/>
      </w:pPr>
    </w:p>
    <w:p w:rsidR="00791671" w:rsidRPr="006474E0" w:rsidRDefault="00E06126" w:rsidP="00AD7D45">
      <w:pPr>
        <w:autoSpaceDE w:val="0"/>
        <w:autoSpaceDN w:val="0"/>
        <w:adjustRightInd w:val="0"/>
        <w:ind w:firstLine="709"/>
        <w:jc w:val="both"/>
        <w:outlineLvl w:val="2"/>
      </w:pPr>
      <w:r w:rsidRPr="006474E0">
        <w:lastRenderedPageBreak/>
        <w:t xml:space="preserve">2.7.1. </w:t>
      </w:r>
      <w:r w:rsidR="00791671" w:rsidRPr="006474E0">
        <w:t>Документами, необходимыми в соответствии с нормативными правовыми акт</w:t>
      </w:r>
      <w:r w:rsidR="00791671" w:rsidRPr="006474E0">
        <w:t>а</w:t>
      </w:r>
      <w:r w:rsidR="00791671" w:rsidRPr="006474E0">
        <w:t xml:space="preserve">ми для предоставления муниципальной услуги, которые находятся в распоряжении </w:t>
      </w:r>
      <w:r w:rsidR="00531B76" w:rsidRPr="006474E0">
        <w:t>Росре</w:t>
      </w:r>
      <w:r w:rsidR="00531B76" w:rsidRPr="006474E0">
        <w:t>е</w:t>
      </w:r>
      <w:r w:rsidR="00531B76" w:rsidRPr="006474E0">
        <w:t>стра</w:t>
      </w:r>
      <w:r w:rsidR="008D5313" w:rsidRPr="006474E0">
        <w:t>, являе</w:t>
      </w:r>
      <w:r w:rsidR="00791671" w:rsidRPr="006474E0">
        <w:t>тся:</w:t>
      </w:r>
    </w:p>
    <w:p w:rsidR="00F160B8" w:rsidRPr="006474E0" w:rsidRDefault="00F160B8" w:rsidP="0017319C">
      <w:pPr>
        <w:numPr>
          <w:ilvl w:val="0"/>
          <w:numId w:val="19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в</w:t>
      </w:r>
      <w:r w:rsidR="00912D8C" w:rsidRPr="006474E0">
        <w:t>ыписк</w:t>
      </w:r>
      <w:r w:rsidR="00AA77C4" w:rsidRPr="006474E0">
        <w:t>а</w:t>
      </w:r>
      <w:r w:rsidR="00912D8C" w:rsidRPr="006474E0">
        <w:t xml:space="preserve"> из Единого государственного реестра прав на недвижимое имущество и сд</w:t>
      </w:r>
      <w:r w:rsidR="00912D8C" w:rsidRPr="006474E0">
        <w:t>е</w:t>
      </w:r>
      <w:r w:rsidR="00912D8C" w:rsidRPr="006474E0">
        <w:t>лок с ним</w:t>
      </w:r>
      <w:r w:rsidRPr="006474E0">
        <w:t>;</w:t>
      </w:r>
    </w:p>
    <w:p w:rsidR="002A404F" w:rsidRPr="006474E0" w:rsidRDefault="00E06126" w:rsidP="00AD7D45">
      <w:pPr>
        <w:autoSpaceDE w:val="0"/>
        <w:autoSpaceDN w:val="0"/>
        <w:adjustRightInd w:val="0"/>
        <w:ind w:firstLine="709"/>
        <w:jc w:val="both"/>
      </w:pPr>
      <w:r w:rsidRPr="006474E0">
        <w:t xml:space="preserve">2.7.2. </w:t>
      </w:r>
      <w:r w:rsidR="002A404F" w:rsidRPr="006474E0">
        <w:t>Непредставление заявителем указанных документов не является основан</w:t>
      </w:r>
      <w:r w:rsidR="002A404F" w:rsidRPr="006474E0">
        <w:t>и</w:t>
      </w:r>
      <w:r w:rsidR="002A404F" w:rsidRPr="006474E0">
        <w:t>ем для отказа заявителю в предоставлении услуги</w:t>
      </w:r>
    </w:p>
    <w:p w:rsidR="00212071" w:rsidRPr="006474E0" w:rsidRDefault="00E06126" w:rsidP="00AD7D45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 xml:space="preserve">2.7.3. </w:t>
      </w:r>
      <w:r w:rsidR="00212071" w:rsidRPr="006474E0">
        <w:t>Запрещено  требовать от заявителя:</w:t>
      </w:r>
    </w:p>
    <w:p w:rsidR="00F160B8" w:rsidRPr="006474E0" w:rsidRDefault="0017319C" w:rsidP="0017319C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="00212071"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</w:t>
      </w:r>
      <w:r w:rsidR="00212071" w:rsidRPr="006474E0">
        <w:t>у</w:t>
      </w:r>
      <w:r w:rsidR="00212071" w:rsidRPr="006474E0">
        <w:t>ющими отношения, возникающие в связи с предоставлением муниципальной услуги;</w:t>
      </w:r>
    </w:p>
    <w:p w:rsidR="00212071" w:rsidRPr="006474E0" w:rsidRDefault="0017319C" w:rsidP="0017319C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="00212071" w:rsidRPr="006474E0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</w:t>
      </w:r>
      <w:r w:rsidR="00212071" w:rsidRPr="006474E0">
        <w:t>б</w:t>
      </w:r>
      <w:r w:rsidR="00212071" w:rsidRPr="006474E0">
        <w:t>ласти Российской Федерации и муниципальными правовыми актами находятся в распоряж</w:t>
      </w:r>
      <w:r w:rsidR="00212071" w:rsidRPr="006474E0">
        <w:t>е</w:t>
      </w:r>
      <w:r w:rsidR="00212071" w:rsidRPr="006474E0">
        <w:t>нии органов, предоставляющих муниципальную услугу, иных органов, органов местного с</w:t>
      </w:r>
      <w:r w:rsidR="00212071" w:rsidRPr="006474E0">
        <w:t>а</w:t>
      </w:r>
      <w:r w:rsidR="00212071" w:rsidRPr="006474E0">
        <w:t>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</w:t>
      </w:r>
      <w:r w:rsidR="00212071" w:rsidRPr="006474E0">
        <w:t>н</w:t>
      </w:r>
      <w:r w:rsidR="00212071" w:rsidRPr="006474E0">
        <w:t xml:space="preserve">ных в </w:t>
      </w:r>
      <w:hyperlink r:id="rId7" w:history="1">
        <w:r w:rsidR="00212071" w:rsidRPr="006474E0">
          <w:t>части 6 статьи 7</w:t>
        </w:r>
      </w:hyperlink>
      <w:r w:rsidR="00212071" w:rsidRPr="006474E0">
        <w:t xml:space="preserve"> Федерального закона от 27.07.2010 года № 210-ФЗ «Об организации предоставл</w:t>
      </w:r>
      <w:r w:rsidR="00212071" w:rsidRPr="006474E0">
        <w:t>е</w:t>
      </w:r>
      <w:r w:rsidR="00212071" w:rsidRPr="006474E0">
        <w:t>ния государственных и муниципальных услуг»</w:t>
      </w:r>
      <w:r w:rsidR="00E06126" w:rsidRPr="006474E0">
        <w:t>.</w:t>
      </w:r>
    </w:p>
    <w:p w:rsidR="00212071" w:rsidRPr="006474E0" w:rsidRDefault="00791671" w:rsidP="00AD7D45">
      <w:pPr>
        <w:autoSpaceDE w:val="0"/>
        <w:autoSpaceDN w:val="0"/>
        <w:adjustRightInd w:val="0"/>
        <w:ind w:firstLine="709"/>
        <w:jc w:val="both"/>
      </w:pPr>
      <w:r w:rsidRPr="006474E0">
        <w:t>2.7.4</w:t>
      </w:r>
      <w:r w:rsidR="00E06126" w:rsidRPr="006474E0">
        <w:t xml:space="preserve">. Указанные в п.2.7.1. </w:t>
      </w:r>
      <w:r w:rsidR="0017319C">
        <w:t xml:space="preserve">настоящего Регламента </w:t>
      </w:r>
      <w:r w:rsidR="00E06126" w:rsidRPr="006474E0">
        <w:t>документы заявитель вправе пред</w:t>
      </w:r>
      <w:r w:rsidR="00E06126" w:rsidRPr="006474E0">
        <w:t>о</w:t>
      </w:r>
      <w:r w:rsidR="00E06126" w:rsidRPr="006474E0">
        <w:t>ставить вместе с документами, указанными в п.2.6</w:t>
      </w:r>
      <w:r w:rsidR="00B12BA8" w:rsidRPr="006474E0">
        <w:t>.</w:t>
      </w:r>
      <w:r w:rsidR="008D5313" w:rsidRPr="006474E0">
        <w:t>1.</w:t>
      </w:r>
      <w:r w:rsidR="0017319C">
        <w:t xml:space="preserve"> настоящего Регламента</w:t>
      </w:r>
    </w:p>
    <w:p w:rsidR="00791671" w:rsidRPr="006474E0" w:rsidRDefault="00791671" w:rsidP="00AD7D45">
      <w:pPr>
        <w:autoSpaceDE w:val="0"/>
        <w:autoSpaceDN w:val="0"/>
        <w:adjustRightInd w:val="0"/>
        <w:ind w:firstLine="709"/>
        <w:jc w:val="both"/>
      </w:pPr>
    </w:p>
    <w:p w:rsidR="004A553F" w:rsidRPr="006474E0" w:rsidRDefault="004A553F" w:rsidP="004A553F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4A553F" w:rsidRPr="006474E0" w:rsidRDefault="004A553F" w:rsidP="004A553F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530B02" w:rsidRPr="006474E0" w:rsidRDefault="00530B02" w:rsidP="00AD7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671" w:rsidRPr="006474E0" w:rsidRDefault="00530B02" w:rsidP="00432544">
      <w:pPr>
        <w:ind w:firstLine="709"/>
        <w:jc w:val="both"/>
        <w:rPr>
          <w:color w:val="000000"/>
        </w:rPr>
      </w:pPr>
      <w:r w:rsidRPr="006474E0">
        <w:t>2.</w:t>
      </w:r>
      <w:r w:rsidR="00E80783" w:rsidRPr="006474E0">
        <w:t>8</w:t>
      </w:r>
      <w:r w:rsidRPr="006474E0">
        <w:t xml:space="preserve">.1. </w:t>
      </w:r>
      <w:r w:rsidR="00791671" w:rsidRPr="006474E0">
        <w:rPr>
          <w:color w:val="000000"/>
        </w:rPr>
        <w:t xml:space="preserve">Непредставление определенных пунктом </w:t>
      </w:r>
      <w:r w:rsidR="00791671" w:rsidRPr="006474E0">
        <w:t>2.6.</w:t>
      </w:r>
      <w:r w:rsidR="00BA2841" w:rsidRPr="006474E0">
        <w:t>1.</w:t>
      </w:r>
      <w:r w:rsidR="00791671" w:rsidRPr="006474E0">
        <w:rPr>
          <w:color w:val="000000"/>
        </w:rPr>
        <w:t xml:space="preserve"> настоящего </w:t>
      </w:r>
      <w:r w:rsidR="0017319C">
        <w:rPr>
          <w:color w:val="000000"/>
        </w:rPr>
        <w:t>Р</w:t>
      </w:r>
      <w:r w:rsidR="00791671" w:rsidRPr="006474E0">
        <w:rPr>
          <w:color w:val="000000"/>
        </w:rPr>
        <w:t>егламента докуме</w:t>
      </w:r>
      <w:r w:rsidR="00791671" w:rsidRPr="006474E0">
        <w:rPr>
          <w:color w:val="000000"/>
        </w:rPr>
        <w:t>н</w:t>
      </w:r>
      <w:r w:rsidR="00791671" w:rsidRPr="006474E0">
        <w:rPr>
          <w:color w:val="000000"/>
        </w:rPr>
        <w:t>тов.</w:t>
      </w:r>
    </w:p>
    <w:p w:rsidR="00791671" w:rsidRPr="006474E0" w:rsidRDefault="00791671" w:rsidP="00432544">
      <w:pPr>
        <w:ind w:firstLine="709"/>
        <w:jc w:val="both"/>
      </w:pPr>
      <w:r w:rsidRPr="006474E0">
        <w:rPr>
          <w:color w:val="000000"/>
        </w:rPr>
        <w:t>2.</w:t>
      </w:r>
      <w:r w:rsidR="00E80783" w:rsidRPr="006474E0">
        <w:rPr>
          <w:color w:val="000000"/>
        </w:rPr>
        <w:t>8</w:t>
      </w:r>
      <w:r w:rsidRPr="006474E0">
        <w:rPr>
          <w:color w:val="000000"/>
        </w:rPr>
        <w:t xml:space="preserve">.2. </w:t>
      </w:r>
      <w:fldSimple w:instr=" MERGEFIELD &quot;F9&quot; ">
        <w:r w:rsidRPr="006474E0">
          <w:rPr>
            <w:noProof/>
          </w:rPr>
          <w:t>С заявлением обратилось не уполномоченное лицо</w:t>
        </w:r>
      </w:fldSimple>
      <w:r w:rsidRPr="006474E0">
        <w:t>.</w:t>
      </w:r>
    </w:p>
    <w:p w:rsidR="0017319C" w:rsidRDefault="00791671" w:rsidP="0017319C">
      <w:pPr>
        <w:pStyle w:val="a6"/>
        <w:spacing w:before="0" w:beforeAutospacing="0" w:after="0" w:afterAutospacing="0"/>
        <w:ind w:firstLine="709"/>
        <w:jc w:val="both"/>
      </w:pPr>
      <w:r w:rsidRPr="006474E0">
        <w:t>2.</w:t>
      </w:r>
      <w:r w:rsidR="00E80783" w:rsidRPr="006474E0">
        <w:t>8</w:t>
      </w:r>
      <w:r w:rsidRPr="006474E0">
        <w:t>.3.</w:t>
      </w:r>
      <w:r w:rsidR="00BA2841" w:rsidRPr="006474E0">
        <w:t xml:space="preserve"> Рассмотрение заявления не входит в компетенцию </w:t>
      </w:r>
      <w:r w:rsidR="0017319C">
        <w:t>администрации</w:t>
      </w:r>
      <w:r w:rsidR="00BA2841" w:rsidRPr="006474E0">
        <w:t>.</w:t>
      </w:r>
    </w:p>
    <w:p w:rsidR="00A57B36" w:rsidRPr="006474E0" w:rsidRDefault="00BA2841" w:rsidP="0017319C">
      <w:pPr>
        <w:pStyle w:val="a6"/>
        <w:spacing w:before="0" w:beforeAutospacing="0" w:after="0" w:afterAutospacing="0"/>
        <w:ind w:firstLine="709"/>
        <w:jc w:val="both"/>
      </w:pPr>
      <w:r w:rsidRPr="006474E0">
        <w:rPr>
          <w:color w:val="000000"/>
        </w:rPr>
        <w:t>2.8.4.</w:t>
      </w:r>
      <w:r w:rsidR="00791671" w:rsidRPr="006474E0">
        <w:t xml:space="preserve"> </w:t>
      </w:r>
      <w:r w:rsidR="00A57B36" w:rsidRPr="006474E0">
        <w:t>В случае</w:t>
      </w:r>
      <w:r w:rsidR="0017319C">
        <w:t>,</w:t>
      </w:r>
      <w:r w:rsidR="00A57B36" w:rsidRPr="006474E0">
        <w:t xml:space="preserve"> если заявитель находится в состоянии алкогольного или наркотическ</w:t>
      </w:r>
      <w:r w:rsidR="00A57B36" w:rsidRPr="006474E0">
        <w:t>о</w:t>
      </w:r>
      <w:r w:rsidR="00A57B36" w:rsidRPr="006474E0">
        <w:t>го опь</w:t>
      </w:r>
      <w:r w:rsidR="00A57B36" w:rsidRPr="006474E0">
        <w:t>я</w:t>
      </w:r>
      <w:r w:rsidR="00A57B36" w:rsidRPr="006474E0">
        <w:t>нения.</w:t>
      </w:r>
    </w:p>
    <w:p w:rsidR="003C5852" w:rsidRPr="006474E0" w:rsidRDefault="003C5852" w:rsidP="00AD7D45">
      <w:pPr>
        <w:ind w:firstLine="709"/>
        <w:jc w:val="both"/>
      </w:pPr>
    </w:p>
    <w:p w:rsidR="004A553F" w:rsidRPr="006474E0" w:rsidRDefault="004A553F" w:rsidP="004A553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067672" w:rsidRPr="006474E0" w:rsidRDefault="00067672" w:rsidP="00AD7D4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C4E3E" w:rsidRPr="006474E0" w:rsidRDefault="00A45283" w:rsidP="00AD7D45">
      <w:pPr>
        <w:autoSpaceDE w:val="0"/>
        <w:autoSpaceDN w:val="0"/>
        <w:adjustRightInd w:val="0"/>
        <w:ind w:firstLine="709"/>
        <w:jc w:val="both"/>
      </w:pPr>
      <w:r w:rsidRPr="006474E0">
        <w:t xml:space="preserve">2.9.1. </w:t>
      </w:r>
      <w:r w:rsidR="007C4E3E" w:rsidRPr="006474E0">
        <w:t>Основания для приостановления предоставления муниципальной услуги отсу</w:t>
      </w:r>
      <w:r w:rsidR="007C4E3E" w:rsidRPr="006474E0">
        <w:t>т</w:t>
      </w:r>
      <w:r w:rsidR="007C4E3E" w:rsidRPr="006474E0">
        <w:t>ствуют.</w:t>
      </w:r>
    </w:p>
    <w:p w:rsidR="00A45283" w:rsidRPr="006474E0" w:rsidRDefault="007C4E3E" w:rsidP="00AD7D45">
      <w:pPr>
        <w:autoSpaceDE w:val="0"/>
        <w:autoSpaceDN w:val="0"/>
        <w:adjustRightInd w:val="0"/>
        <w:ind w:firstLine="709"/>
        <w:jc w:val="both"/>
      </w:pPr>
      <w:r w:rsidRPr="006474E0">
        <w:t>2.9.2.</w:t>
      </w:r>
      <w:r w:rsidR="00A45283" w:rsidRPr="006474E0">
        <w:t xml:space="preserve"> </w:t>
      </w:r>
      <w:r w:rsidR="00432544" w:rsidRPr="006474E0">
        <w:t>Основаниями для отказа в предоставлении муниципальной услуги являю</w:t>
      </w:r>
      <w:r w:rsidR="00432544" w:rsidRPr="006474E0">
        <w:t>т</w:t>
      </w:r>
      <w:r w:rsidR="00432544" w:rsidRPr="006474E0">
        <w:t>ся</w:t>
      </w:r>
      <w:r w:rsidR="00A45283" w:rsidRPr="006474E0">
        <w:t>:</w:t>
      </w:r>
    </w:p>
    <w:p w:rsidR="00F160B8" w:rsidRPr="006474E0" w:rsidRDefault="00BA2841" w:rsidP="0017319C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100"/>
        </w:rPr>
        <w:t>несоответствие документов, необходимых для предостав</w:t>
      </w:r>
      <w:r w:rsidR="0017319C">
        <w:rPr>
          <w:color w:val="000100"/>
        </w:rPr>
        <w:t>ления муниципальной услуги</w:t>
      </w:r>
      <w:r w:rsidRPr="006474E0">
        <w:rPr>
          <w:color w:val="000100"/>
        </w:rPr>
        <w:t>,</w:t>
      </w:r>
      <w:r w:rsidR="00432544" w:rsidRPr="006474E0">
        <w:rPr>
          <w:color w:val="000100"/>
        </w:rPr>
        <w:t xml:space="preserve"> </w:t>
      </w:r>
      <w:r w:rsidRPr="006474E0">
        <w:rPr>
          <w:color w:val="000100"/>
        </w:rPr>
        <w:t>требованиям п.2.6.1. настоящего Регламента в случае, если недостатки докуме</w:t>
      </w:r>
      <w:r w:rsidRPr="006474E0">
        <w:rPr>
          <w:color w:val="000100"/>
        </w:rPr>
        <w:t>н</w:t>
      </w:r>
      <w:r w:rsidRPr="006474E0">
        <w:rPr>
          <w:color w:val="000100"/>
        </w:rPr>
        <w:t>тов не были устранены в порядке и сроки, установленные настоящим Регламе</w:t>
      </w:r>
      <w:r w:rsidRPr="006474E0">
        <w:rPr>
          <w:color w:val="000100"/>
        </w:rPr>
        <w:t>н</w:t>
      </w:r>
      <w:r w:rsidRPr="006474E0">
        <w:rPr>
          <w:color w:val="000100"/>
        </w:rPr>
        <w:t>том</w:t>
      </w:r>
      <w:r w:rsidR="00A45283" w:rsidRPr="006474E0">
        <w:t>;</w:t>
      </w:r>
    </w:p>
    <w:p w:rsidR="00F160B8" w:rsidRPr="006474E0" w:rsidRDefault="00BA2841" w:rsidP="0017319C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rPr>
          <w:color w:val="000100"/>
        </w:rPr>
        <w:t>содержание заявления не позволяет установить запрашиваемую информацию</w:t>
      </w:r>
      <w:r w:rsidR="00A45283" w:rsidRPr="006474E0">
        <w:t>;</w:t>
      </w:r>
    </w:p>
    <w:p w:rsidR="00F160B8" w:rsidRPr="006474E0" w:rsidRDefault="00BA2841" w:rsidP="0017319C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100"/>
        </w:rPr>
        <w:t xml:space="preserve">запрашиваемая информация не относится к информации об объектах </w:t>
      </w:r>
      <w:r w:rsidR="00432544" w:rsidRPr="006474E0">
        <w:rPr>
          <w:color w:val="000100"/>
        </w:rPr>
        <w:t>муниц</w:t>
      </w:r>
      <w:r w:rsidR="00432544" w:rsidRPr="006474E0">
        <w:rPr>
          <w:color w:val="000100"/>
        </w:rPr>
        <w:t>и</w:t>
      </w:r>
      <w:r w:rsidR="00432544" w:rsidRPr="006474E0">
        <w:rPr>
          <w:color w:val="000100"/>
        </w:rPr>
        <w:t>пального</w:t>
      </w:r>
      <w:r w:rsidRPr="006474E0">
        <w:rPr>
          <w:color w:val="000100"/>
        </w:rPr>
        <w:t xml:space="preserve"> имущества, находящихся в муниципальной собственности, предназначенных для сдачи в аренду</w:t>
      </w:r>
      <w:r w:rsidR="00A45283" w:rsidRPr="006474E0">
        <w:t>;</w:t>
      </w:r>
    </w:p>
    <w:p w:rsidR="00F160B8" w:rsidRPr="006474E0" w:rsidRDefault="00BA2841" w:rsidP="0017319C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>отсутствие в заявлении каких-либо сведений, пере</w:t>
      </w:r>
      <w:r w:rsidR="0017319C">
        <w:rPr>
          <w:color w:val="000000"/>
        </w:rPr>
        <w:t>численных в пункте 2.6.1.  настоящего Р</w:t>
      </w:r>
      <w:r w:rsidRPr="006474E0">
        <w:rPr>
          <w:color w:val="000000"/>
        </w:rPr>
        <w:t>егламента</w:t>
      </w:r>
      <w:r w:rsidR="00A45283" w:rsidRPr="006474E0">
        <w:t>;</w:t>
      </w:r>
    </w:p>
    <w:p w:rsidR="00F160B8" w:rsidRPr="006474E0" w:rsidRDefault="00BA2841" w:rsidP="0017319C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rPr>
          <w:color w:val="000000"/>
        </w:rPr>
        <w:t>обращения с заявлением о прекращении рассмотрения заявления</w:t>
      </w:r>
      <w:r w:rsidR="00F242D7" w:rsidRPr="006474E0">
        <w:t>;</w:t>
      </w:r>
      <w:r w:rsidR="00CB02E5" w:rsidRPr="006474E0">
        <w:t xml:space="preserve"> </w:t>
      </w:r>
    </w:p>
    <w:p w:rsidR="00F160B8" w:rsidRPr="006474E0" w:rsidRDefault="00BA2841" w:rsidP="0017319C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 xml:space="preserve">отсутствие в реестре муниципального имущества </w:t>
      </w:r>
      <w:r w:rsidR="00AB4E62">
        <w:t>Тулюшского</w:t>
      </w:r>
      <w:r w:rsidR="00AB4E62">
        <w:rPr>
          <w:color w:val="000000"/>
        </w:rPr>
        <w:t xml:space="preserve"> </w:t>
      </w:r>
      <w:r w:rsidR="0017319C">
        <w:rPr>
          <w:color w:val="000000"/>
        </w:rPr>
        <w:t>м</w:t>
      </w:r>
      <w:r w:rsidRPr="006474E0">
        <w:rPr>
          <w:color w:val="000000"/>
        </w:rPr>
        <w:t>униципального о</w:t>
      </w:r>
      <w:r w:rsidRPr="006474E0">
        <w:rPr>
          <w:color w:val="000000"/>
        </w:rPr>
        <w:t>б</w:t>
      </w:r>
      <w:r w:rsidRPr="006474E0">
        <w:rPr>
          <w:color w:val="000000"/>
        </w:rPr>
        <w:t>разова</w:t>
      </w:r>
      <w:r w:rsidR="0017319C">
        <w:rPr>
          <w:color w:val="000000"/>
        </w:rPr>
        <w:t xml:space="preserve">ния </w:t>
      </w:r>
      <w:r w:rsidRPr="006474E0">
        <w:rPr>
          <w:color w:val="000000"/>
        </w:rPr>
        <w:t>запрашиваемой информации</w:t>
      </w:r>
      <w:r w:rsidR="00CB02E5" w:rsidRPr="006474E0">
        <w:t>;</w:t>
      </w:r>
    </w:p>
    <w:p w:rsidR="00F160B8" w:rsidRPr="006474E0" w:rsidRDefault="0024593D" w:rsidP="0017319C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t>текст заявления или обращения не поддается прочтению;</w:t>
      </w:r>
    </w:p>
    <w:p w:rsidR="0024593D" w:rsidRPr="006474E0" w:rsidRDefault="0024593D" w:rsidP="0017319C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наличие в заявлении или в обращении нецензурных либо оскорбительных выр</w:t>
      </w:r>
      <w:r w:rsidRPr="006474E0">
        <w:t>а</w:t>
      </w:r>
      <w:r w:rsidRPr="006474E0">
        <w:t>жений, угроз жизни, здоровью и имуществу должностного лица, членам его с</w:t>
      </w:r>
      <w:r w:rsidRPr="006474E0">
        <w:t>е</w:t>
      </w:r>
      <w:r w:rsidRPr="006474E0">
        <w:t>мьи.</w:t>
      </w:r>
    </w:p>
    <w:p w:rsidR="009F6EB0" w:rsidRPr="006474E0" w:rsidRDefault="009F6EB0" w:rsidP="00AD7D4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74E0">
        <w:lastRenderedPageBreak/>
        <w:t>2.9.3. Основаниями для отказа в предоставлении муниципальной услуги,  представля</w:t>
      </w:r>
      <w:r w:rsidRPr="006474E0">
        <w:t>е</w:t>
      </w:r>
      <w:r w:rsidRPr="006474E0">
        <w:t>мой в форме информирования и консультирования, являются:</w:t>
      </w:r>
      <w:r w:rsidRPr="006474E0">
        <w:rPr>
          <w:color w:val="FF0000"/>
        </w:rPr>
        <w:t xml:space="preserve"> </w:t>
      </w:r>
    </w:p>
    <w:p w:rsidR="009F6EB0" w:rsidRPr="006474E0" w:rsidRDefault="009F6EB0" w:rsidP="00AD7D45">
      <w:pPr>
        <w:autoSpaceDE w:val="0"/>
        <w:autoSpaceDN w:val="0"/>
        <w:adjustRightInd w:val="0"/>
        <w:ind w:firstLine="709"/>
        <w:jc w:val="both"/>
      </w:pPr>
      <w:r w:rsidRPr="006474E0">
        <w:t>1) текст заявления или обращения не поддается прочтению;</w:t>
      </w:r>
    </w:p>
    <w:p w:rsidR="009F6EB0" w:rsidRPr="006474E0" w:rsidRDefault="009F6EB0" w:rsidP="00AD7D45">
      <w:pPr>
        <w:autoSpaceDE w:val="0"/>
        <w:autoSpaceDN w:val="0"/>
        <w:adjustRightInd w:val="0"/>
        <w:ind w:firstLine="709"/>
        <w:jc w:val="both"/>
      </w:pPr>
      <w:r w:rsidRPr="006474E0">
        <w:t>2) наличие в заявлении или в обращении нецензурных либо оскорбительных выраж</w:t>
      </w:r>
      <w:r w:rsidRPr="006474E0">
        <w:t>е</w:t>
      </w:r>
      <w:r w:rsidRPr="006474E0">
        <w:t>ний, угроз жизни, здоровью и имуществу должностного лица, членам его семьи.</w:t>
      </w:r>
    </w:p>
    <w:p w:rsidR="0024593D" w:rsidRPr="006474E0" w:rsidRDefault="0024593D" w:rsidP="00AD7D45">
      <w:pPr>
        <w:autoSpaceDE w:val="0"/>
        <w:autoSpaceDN w:val="0"/>
        <w:adjustRightInd w:val="0"/>
        <w:ind w:firstLine="709"/>
        <w:jc w:val="both"/>
      </w:pPr>
    </w:p>
    <w:p w:rsidR="00C13623" w:rsidRPr="006474E0" w:rsidRDefault="00F42045" w:rsidP="00AD7D4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="00C13623"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="00C13623" w:rsidRPr="006474E0">
        <w:rPr>
          <w:b/>
          <w:bCs/>
        </w:rPr>
        <w:t>н</w:t>
      </w:r>
      <w:r w:rsidR="00C13623" w:rsidRPr="006474E0">
        <w:rPr>
          <w:b/>
          <w:bCs/>
        </w:rPr>
        <w:t>тах), выдаваемом (выдаваемых) организациями, участвующими в предоставлении муниц</w:t>
      </w:r>
      <w:r w:rsidR="00C13623" w:rsidRPr="006474E0">
        <w:rPr>
          <w:b/>
          <w:bCs/>
        </w:rPr>
        <w:t>и</w:t>
      </w:r>
      <w:r w:rsidR="00C13623" w:rsidRPr="006474E0">
        <w:rPr>
          <w:b/>
          <w:bCs/>
        </w:rPr>
        <w:t>пальной услуги</w:t>
      </w:r>
    </w:p>
    <w:p w:rsidR="009B1E17" w:rsidRPr="006474E0" w:rsidRDefault="00A444AC" w:rsidP="009B1E1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6474E0">
        <w:t xml:space="preserve">2.10.1. </w:t>
      </w:r>
      <w:r w:rsidR="009B1E17" w:rsidRPr="006474E0">
        <w:t>Выдача выписки из ЕГРН:</w:t>
      </w:r>
    </w:p>
    <w:p w:rsidR="009B1E17" w:rsidRPr="006474E0" w:rsidRDefault="009B1E17" w:rsidP="009B1E17">
      <w:pPr>
        <w:numPr>
          <w:ilvl w:val="0"/>
          <w:numId w:val="46"/>
        </w:numPr>
        <w:jc w:val="both"/>
      </w:pPr>
      <w:r w:rsidRPr="006474E0">
        <w:t>выписка из единого государственного реестра прав на недвижимое имущество и сд</w:t>
      </w:r>
      <w:r w:rsidRPr="006474E0">
        <w:t>е</w:t>
      </w:r>
      <w:r w:rsidRPr="006474E0">
        <w:t>лок с ним (действительные в течение месяца) о зарегистрированных правах на лиц участвующих в приватизации.</w:t>
      </w:r>
    </w:p>
    <w:p w:rsidR="004B2F67" w:rsidRPr="006474E0" w:rsidRDefault="004B2F67" w:rsidP="009B1E17">
      <w:pPr>
        <w:ind w:left="426"/>
        <w:jc w:val="both"/>
      </w:pPr>
    </w:p>
    <w:p w:rsidR="008C106E" w:rsidRPr="006474E0" w:rsidRDefault="008C106E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8C106E" w:rsidRPr="006474E0" w:rsidRDefault="008C106E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4B2F67" w:rsidRPr="006474E0" w:rsidRDefault="004B2F67" w:rsidP="00AD7D45">
      <w:pPr>
        <w:ind w:firstLine="709"/>
        <w:jc w:val="center"/>
      </w:pPr>
    </w:p>
    <w:p w:rsidR="008C106E" w:rsidRPr="006474E0" w:rsidRDefault="008C106E" w:rsidP="00AD7D45">
      <w:pPr>
        <w:autoSpaceDN w:val="0"/>
        <w:adjustRightInd w:val="0"/>
        <w:ind w:firstLine="709"/>
        <w:jc w:val="both"/>
      </w:pPr>
      <w:r w:rsidRPr="006474E0">
        <w:t>2.11.1</w:t>
      </w:r>
      <w:r w:rsidR="005D3C7D" w:rsidRPr="006474E0">
        <w:t xml:space="preserve">. </w:t>
      </w:r>
      <w:r w:rsidRPr="006474E0">
        <w:t xml:space="preserve"> </w:t>
      </w:r>
      <w:r w:rsidR="00432544" w:rsidRPr="006474E0">
        <w:t>Муниципальная услуга предоставляется бесплатно.</w:t>
      </w:r>
    </w:p>
    <w:p w:rsidR="003C46D0" w:rsidRPr="006474E0" w:rsidRDefault="003C46D0" w:rsidP="00AD7D4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8C106E" w:rsidRPr="006474E0" w:rsidRDefault="008C106E" w:rsidP="00AD7D4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</w:t>
      </w:r>
      <w:r w:rsidRPr="006474E0">
        <w:rPr>
          <w:b/>
          <w:bCs/>
        </w:rPr>
        <w:t>о</w:t>
      </w:r>
      <w:r w:rsidRPr="006474E0">
        <w:rPr>
          <w:b/>
          <w:bCs/>
        </w:rPr>
        <w:t>торые являются необходимыми и обязательными для предоставления м</w:t>
      </w:r>
      <w:r w:rsidRPr="006474E0">
        <w:rPr>
          <w:b/>
          <w:bCs/>
        </w:rPr>
        <w:t>у</w:t>
      </w:r>
      <w:r w:rsidRPr="006474E0">
        <w:rPr>
          <w:b/>
          <w:bCs/>
        </w:rPr>
        <w:t>ниципальной услуги, включая информацию о методике расчета размера такой платы</w:t>
      </w:r>
    </w:p>
    <w:p w:rsidR="008C106E" w:rsidRPr="006474E0" w:rsidRDefault="008C106E" w:rsidP="00AD7D45">
      <w:pPr>
        <w:autoSpaceDE w:val="0"/>
        <w:autoSpaceDN w:val="0"/>
        <w:adjustRightInd w:val="0"/>
        <w:ind w:firstLine="709"/>
        <w:jc w:val="both"/>
        <w:outlineLvl w:val="1"/>
      </w:pPr>
    </w:p>
    <w:p w:rsidR="005D3C7D" w:rsidRPr="006474E0" w:rsidRDefault="005D3C7D" w:rsidP="00AD7D45">
      <w:pPr>
        <w:autoSpaceDE w:val="0"/>
        <w:autoSpaceDN w:val="0"/>
        <w:adjustRightInd w:val="0"/>
        <w:ind w:firstLine="709"/>
        <w:jc w:val="both"/>
      </w:pPr>
      <w:r w:rsidRPr="006474E0">
        <w:t>2.12.1. Плата за предоставление услуг, которые являются необходимыми и обязател</w:t>
      </w:r>
      <w:r w:rsidRPr="006474E0">
        <w:t>ь</w:t>
      </w:r>
      <w:r w:rsidRPr="006474E0">
        <w:t>ными для предоставления муниципаль</w:t>
      </w:r>
      <w:r w:rsidR="00B248A7" w:rsidRPr="006474E0">
        <w:t>ной услуги, взимается в соответствии с нормативными документами организации</w:t>
      </w:r>
      <w:r w:rsidRPr="006474E0">
        <w:t>.</w:t>
      </w:r>
    </w:p>
    <w:p w:rsidR="008C106E" w:rsidRPr="006474E0" w:rsidRDefault="005D3C7D" w:rsidP="00AD7D45">
      <w:pPr>
        <w:ind w:firstLine="709"/>
        <w:jc w:val="both"/>
      </w:pPr>
      <w:r w:rsidRPr="006474E0">
        <w:t xml:space="preserve"> </w:t>
      </w:r>
    </w:p>
    <w:p w:rsidR="00530B02" w:rsidRPr="006474E0" w:rsidRDefault="005D3C7D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</w:t>
      </w:r>
      <w:r w:rsidR="00530B02" w:rsidRPr="006474E0">
        <w:rPr>
          <w:b/>
          <w:bCs/>
        </w:rPr>
        <w:t xml:space="preserve">. </w:t>
      </w:r>
      <w:r w:rsidRPr="006474E0">
        <w:rPr>
          <w:b/>
          <w:bCs/>
        </w:rPr>
        <w:t>Максимальный срок ожидания в очереди при подаче запроса о предоставл</w:t>
      </w:r>
      <w:r w:rsidRPr="006474E0">
        <w:rPr>
          <w:b/>
          <w:bCs/>
        </w:rPr>
        <w:t>е</w:t>
      </w:r>
      <w:r w:rsidRPr="006474E0">
        <w:rPr>
          <w:b/>
          <w:bCs/>
        </w:rPr>
        <w:t>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D3C7D" w:rsidRPr="006474E0" w:rsidRDefault="005D3C7D" w:rsidP="00AD7D45">
      <w:pPr>
        <w:ind w:firstLine="709"/>
        <w:jc w:val="center"/>
      </w:pPr>
    </w:p>
    <w:p w:rsidR="005D3C7D" w:rsidRPr="006474E0" w:rsidRDefault="005D3C7D" w:rsidP="00AD7D45">
      <w:pPr>
        <w:autoSpaceDE w:val="0"/>
        <w:autoSpaceDN w:val="0"/>
        <w:adjustRightInd w:val="0"/>
        <w:ind w:firstLine="709"/>
        <w:jc w:val="both"/>
      </w:pPr>
      <w:r w:rsidRPr="006474E0">
        <w:t>2.13.1. Максимальный срок ожидания в очереди при подаче заявления о предоставл</w:t>
      </w:r>
      <w:r w:rsidRPr="006474E0">
        <w:t>е</w:t>
      </w:r>
      <w:r w:rsidRPr="006474E0">
        <w:t xml:space="preserve">нии </w:t>
      </w:r>
      <w:r w:rsidR="00136064" w:rsidRPr="006474E0">
        <w:t>муниципальной</w:t>
      </w:r>
      <w:r w:rsidRPr="006474E0">
        <w:t xml:space="preserve"> услуги и при получении результата предостав</w:t>
      </w:r>
      <w:r w:rsidR="00B248A7" w:rsidRPr="006474E0">
        <w:t xml:space="preserve">ления государственной услуги </w:t>
      </w:r>
      <w:r w:rsidR="0017319C">
        <w:t>–</w:t>
      </w:r>
      <w:r w:rsidR="00B248A7" w:rsidRPr="006474E0">
        <w:t xml:space="preserve"> </w:t>
      </w:r>
      <w:r w:rsidR="0017319C">
        <w:t>не должна превышать 15</w:t>
      </w:r>
      <w:r w:rsidRPr="006474E0">
        <w:t xml:space="preserve"> минут.</w:t>
      </w:r>
    </w:p>
    <w:p w:rsidR="00530B02" w:rsidRPr="006474E0" w:rsidRDefault="00530B02" w:rsidP="00AD7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E2" w:rsidRPr="006474E0" w:rsidRDefault="005D3C7D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2.14</w:t>
      </w:r>
      <w:r w:rsidR="00530B02" w:rsidRPr="006474E0">
        <w:rPr>
          <w:b/>
          <w:bCs/>
        </w:rPr>
        <w:t xml:space="preserve">. </w:t>
      </w:r>
      <w:r w:rsidRPr="006474E0">
        <w:rPr>
          <w:b/>
          <w:bCs/>
        </w:rPr>
        <w:t xml:space="preserve">Срок и порядок регистрации запроса заявителя о предоставлении </w:t>
      </w:r>
    </w:p>
    <w:p w:rsidR="007D69E2" w:rsidRPr="006474E0" w:rsidRDefault="005D3C7D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7D69E2" w:rsidRPr="006474E0" w:rsidRDefault="005D3C7D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530B02" w:rsidRPr="006474E0" w:rsidRDefault="005D3C7D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067672" w:rsidRPr="006474E0" w:rsidRDefault="00067672" w:rsidP="00AD7D45">
      <w:pPr>
        <w:ind w:firstLine="709"/>
        <w:jc w:val="center"/>
        <w:rPr>
          <w:b/>
          <w:bCs/>
        </w:rPr>
      </w:pPr>
    </w:p>
    <w:p w:rsidR="00EA08E2" w:rsidRPr="006474E0" w:rsidRDefault="00EC0E83" w:rsidP="00AD7D45">
      <w:pPr>
        <w:tabs>
          <w:tab w:val="left" w:pos="900"/>
        </w:tabs>
        <w:ind w:firstLine="709"/>
        <w:jc w:val="both"/>
      </w:pPr>
      <w:r w:rsidRPr="006474E0">
        <w:t xml:space="preserve">2.14.1. </w:t>
      </w:r>
      <w:r w:rsidR="003C46D0" w:rsidRPr="006474E0">
        <w:t>Прием заявления и необходимых документов регистрируются в день поступл</w:t>
      </w:r>
      <w:r w:rsidR="003C46D0" w:rsidRPr="006474E0">
        <w:t>е</w:t>
      </w:r>
      <w:r w:rsidR="003C46D0" w:rsidRPr="006474E0">
        <w:t xml:space="preserve">ния. </w:t>
      </w:r>
      <w:r w:rsidR="00EA08E2" w:rsidRPr="006474E0">
        <w:t>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3C46D0" w:rsidRPr="006474E0" w:rsidRDefault="00EA08E2" w:rsidP="00AD7D45">
      <w:pPr>
        <w:tabs>
          <w:tab w:val="left" w:pos="900"/>
        </w:tabs>
        <w:ind w:firstLine="709"/>
        <w:jc w:val="both"/>
      </w:pPr>
      <w:r w:rsidRPr="006474E0">
        <w:t xml:space="preserve">2.14.2. </w:t>
      </w:r>
      <w:r w:rsidR="003C46D0" w:rsidRPr="006474E0">
        <w:t>В случае представления документов в нарушение требований, выявления прот</w:t>
      </w:r>
      <w:r w:rsidR="003C46D0" w:rsidRPr="006474E0">
        <w:t>и</w:t>
      </w:r>
      <w:r w:rsidR="003C46D0" w:rsidRPr="006474E0">
        <w:t xml:space="preserve">воречий,  неточностей предъявляемых к ним настоящим Регламентом, в течение </w:t>
      </w:r>
      <w:r w:rsidRPr="006474E0">
        <w:t>30 календа</w:t>
      </w:r>
      <w:r w:rsidRPr="006474E0">
        <w:t>р</w:t>
      </w:r>
      <w:r w:rsidRPr="006474E0">
        <w:t xml:space="preserve">ных дней Специалист </w:t>
      </w:r>
      <w:r w:rsidR="00E1004C">
        <w:t xml:space="preserve">администрации </w:t>
      </w:r>
      <w:r w:rsidR="003C46D0" w:rsidRPr="006474E0">
        <w:t>направляет заявителю уведомление о необходимости ус</w:t>
      </w:r>
      <w:r w:rsidR="003C46D0" w:rsidRPr="006474E0">
        <w:t>т</w:t>
      </w:r>
      <w:r w:rsidR="003C46D0" w:rsidRPr="006474E0">
        <w:t xml:space="preserve">ранения нарушений, подписанное </w:t>
      </w:r>
      <w:r w:rsidR="004B61C0">
        <w:t xml:space="preserve">главой </w:t>
      </w:r>
      <w:r w:rsidR="00AB4E62">
        <w:t>Тулюшского</w:t>
      </w:r>
      <w:r w:rsidR="00E1004C">
        <w:t xml:space="preserve"> муниципального образования</w:t>
      </w:r>
      <w:r w:rsidR="00EC0E83" w:rsidRPr="006474E0">
        <w:t>.</w:t>
      </w:r>
    </w:p>
    <w:p w:rsidR="00B248A7" w:rsidRPr="006474E0" w:rsidRDefault="00B248A7" w:rsidP="00AD7D45">
      <w:pPr>
        <w:autoSpaceDE w:val="0"/>
        <w:autoSpaceDN w:val="0"/>
        <w:adjustRightInd w:val="0"/>
        <w:ind w:firstLine="709"/>
        <w:jc w:val="both"/>
      </w:pPr>
      <w:r w:rsidRPr="006474E0">
        <w:t>2.1</w:t>
      </w:r>
      <w:r w:rsidR="0055324D" w:rsidRPr="006474E0">
        <w:t>4</w:t>
      </w:r>
      <w:r w:rsidRPr="006474E0">
        <w:t>.</w:t>
      </w:r>
      <w:r w:rsidR="00EC0E83" w:rsidRPr="006474E0">
        <w:t>2</w:t>
      </w:r>
      <w:r w:rsidRPr="006474E0">
        <w:t xml:space="preserve">. Устные обращения </w:t>
      </w:r>
      <w:r w:rsidR="00EA08E2" w:rsidRPr="006474E0">
        <w:t xml:space="preserve">граждан </w:t>
      </w:r>
      <w:r w:rsidRPr="006474E0">
        <w:t xml:space="preserve"> не регистрируются.</w:t>
      </w:r>
    </w:p>
    <w:p w:rsidR="00530B02" w:rsidRPr="006474E0" w:rsidRDefault="00530B02" w:rsidP="00AD7D45">
      <w:pPr>
        <w:ind w:firstLine="709"/>
      </w:pPr>
    </w:p>
    <w:p w:rsidR="00530B02" w:rsidRPr="006474E0" w:rsidRDefault="0055324D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</w:t>
      </w:r>
      <w:r w:rsidR="00530B02" w:rsidRPr="006474E0">
        <w:rPr>
          <w:b/>
          <w:bCs/>
        </w:rPr>
        <w:t xml:space="preserve">. </w:t>
      </w:r>
      <w:r w:rsidRPr="006474E0">
        <w:rPr>
          <w:b/>
          <w:bCs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</w:t>
      </w:r>
      <w:r w:rsidRPr="006474E0">
        <w:rPr>
          <w:b/>
          <w:bCs/>
        </w:rPr>
        <w:t>и</w:t>
      </w:r>
      <w:r w:rsidRPr="006474E0">
        <w:rPr>
          <w:b/>
          <w:bCs/>
        </w:rPr>
        <w:lastRenderedPageBreak/>
        <w:t>пальной услуги, к месту ожидания и приема заявителей, размещению и оформлению в</w:t>
      </w:r>
      <w:r w:rsidRPr="006474E0">
        <w:rPr>
          <w:b/>
          <w:bCs/>
        </w:rPr>
        <w:t>и</w:t>
      </w:r>
      <w:r w:rsidRPr="006474E0">
        <w:rPr>
          <w:b/>
          <w:bCs/>
        </w:rPr>
        <w:t>зуальной, текстовой и мультимедийной информации о порядке предоставления т</w:t>
      </w:r>
      <w:r w:rsidRPr="006474E0">
        <w:rPr>
          <w:b/>
          <w:bCs/>
        </w:rPr>
        <w:t>а</w:t>
      </w:r>
      <w:r w:rsidRPr="006474E0">
        <w:rPr>
          <w:b/>
          <w:bCs/>
        </w:rPr>
        <w:t>ких услуг</w:t>
      </w:r>
    </w:p>
    <w:p w:rsidR="00530B02" w:rsidRPr="006474E0" w:rsidRDefault="00530B02" w:rsidP="00AD7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</w:t>
      </w:r>
      <w:r w:rsidRPr="002D5894">
        <w:t>т</w:t>
      </w:r>
      <w:r w:rsidRPr="002D5894">
        <w:t>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</w:t>
      </w:r>
      <w:r w:rsidRPr="002D5894">
        <w:t>у</w:t>
      </w:r>
      <w:r w:rsidRPr="002D5894">
        <w:t>дованные стульями, кресельными секциями или скамьями, столами (стойками) для возможн</w:t>
      </w:r>
      <w:r w:rsidRPr="002D5894">
        <w:t>о</w:t>
      </w:r>
      <w:r w:rsidRPr="002D5894">
        <w:t>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</w:t>
      </w:r>
      <w:r w:rsidRPr="002D5894">
        <w:t>о</w:t>
      </w:r>
      <w:r w:rsidRPr="002D5894">
        <w:t>вые ручки).</w:t>
      </w: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>, ответственных за предоста</w:t>
      </w:r>
      <w:r w:rsidRPr="002D5894">
        <w:t>в</w:t>
      </w:r>
      <w:r w:rsidRPr="002D5894">
        <w:t xml:space="preserve">ление муниципальной услуги, оборудуются компьютерами и оргтехникой. </w:t>
      </w: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</w:t>
      </w:r>
      <w:r w:rsidRPr="002D5894">
        <w:t>е</w:t>
      </w:r>
      <w:r w:rsidRPr="002D5894">
        <w:t>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</w:t>
      </w:r>
      <w:r w:rsidRPr="002D5894">
        <w:t>е</w:t>
      </w:r>
      <w:r w:rsidRPr="002D5894">
        <w:t>ма не предъявляются.</w:t>
      </w:r>
    </w:p>
    <w:p w:rsidR="008E659F" w:rsidRPr="006474E0" w:rsidRDefault="008E659F" w:rsidP="00AD7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B02" w:rsidRPr="006474E0" w:rsidRDefault="004A1A7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</w:t>
      </w:r>
      <w:r w:rsidR="00530B02" w:rsidRPr="006474E0">
        <w:rPr>
          <w:b/>
          <w:bCs/>
        </w:rPr>
        <w:t xml:space="preserve">. </w:t>
      </w:r>
      <w:r w:rsidRPr="006474E0">
        <w:rPr>
          <w:b/>
          <w:bCs/>
        </w:rPr>
        <w:t>Показатели доступности и качества муниципальной услуги, в том числе к</w:t>
      </w:r>
      <w:r w:rsidRPr="006474E0">
        <w:rPr>
          <w:b/>
          <w:bCs/>
        </w:rPr>
        <w:t>о</w:t>
      </w:r>
      <w:r w:rsidRPr="006474E0">
        <w:rPr>
          <w:b/>
          <w:bCs/>
        </w:rPr>
        <w:t>личество взаимодействий заявителя с должностными лицами при предоставлении м</w:t>
      </w:r>
      <w:r w:rsidRPr="006474E0">
        <w:rPr>
          <w:b/>
          <w:bCs/>
        </w:rPr>
        <w:t>у</w:t>
      </w:r>
      <w:r w:rsidRPr="006474E0">
        <w:rPr>
          <w:b/>
          <w:bCs/>
        </w:rPr>
        <w:t>ниципальной услуги и их продолжительность, возможность получ</w:t>
      </w:r>
      <w:r w:rsidRPr="006474E0">
        <w:rPr>
          <w:b/>
          <w:bCs/>
        </w:rPr>
        <w:t>е</w:t>
      </w:r>
      <w:r w:rsidRPr="006474E0">
        <w:rPr>
          <w:b/>
          <w:bCs/>
        </w:rPr>
        <w:t>ния муниципальной услуги в многофункциональном центре предоставления государственных и муниц</w:t>
      </w:r>
      <w:r w:rsidRPr="006474E0">
        <w:rPr>
          <w:b/>
          <w:bCs/>
        </w:rPr>
        <w:t>и</w:t>
      </w:r>
      <w:r w:rsidRPr="006474E0">
        <w:rPr>
          <w:b/>
          <w:bCs/>
        </w:rPr>
        <w:t>пальных услуг, возможность получения информации о ходе предоставления муниц</w:t>
      </w:r>
      <w:r w:rsidRPr="006474E0">
        <w:rPr>
          <w:b/>
          <w:bCs/>
        </w:rPr>
        <w:t>и</w:t>
      </w:r>
      <w:r w:rsidRPr="006474E0">
        <w:rPr>
          <w:b/>
          <w:bCs/>
        </w:rPr>
        <w:t>пальной услуги, в том числе с использованием информационно-коммуникационных те</w:t>
      </w:r>
      <w:r w:rsidRPr="006474E0">
        <w:rPr>
          <w:b/>
          <w:bCs/>
        </w:rPr>
        <w:t>х</w:t>
      </w:r>
      <w:r w:rsidRPr="006474E0">
        <w:rPr>
          <w:b/>
          <w:bCs/>
        </w:rPr>
        <w:t>нологий</w:t>
      </w:r>
    </w:p>
    <w:p w:rsidR="004A1A72" w:rsidRPr="006474E0" w:rsidRDefault="004A1A72" w:rsidP="00AD7D45">
      <w:pPr>
        <w:ind w:firstLine="709"/>
        <w:jc w:val="center"/>
      </w:pP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</w:t>
      </w:r>
      <w:r w:rsidRPr="002D5894">
        <w:t>в</w:t>
      </w:r>
      <w:r w:rsidRPr="002D5894">
        <w:t>ления муниципальной услуги, а также порядка предоставления муниципальной услуги, уст</w:t>
      </w:r>
      <w:r w:rsidRPr="002D5894">
        <w:t>а</w:t>
      </w:r>
      <w:r w:rsidRPr="002D5894">
        <w:t>новленных Регламентом, обеспечивает качество и доступность предоставления муниципал</w:t>
      </w:r>
      <w:r w:rsidRPr="002D5894">
        <w:t>ь</w:t>
      </w:r>
      <w:r w:rsidRPr="002D5894">
        <w:t>ной услуги.</w:t>
      </w:r>
    </w:p>
    <w:p w:rsidR="00E1004C" w:rsidRPr="002D5894" w:rsidRDefault="00E1004C" w:rsidP="00E1004C">
      <w:pPr>
        <w:ind w:firstLine="720"/>
      </w:pPr>
      <w:r w:rsidRPr="002D5894">
        <w:t>2.16.3. Показателями доступности муниципальной услуги являются:</w:t>
      </w:r>
    </w:p>
    <w:p w:rsidR="00E1004C" w:rsidRPr="002D5894" w:rsidRDefault="00E1004C" w:rsidP="00E1004C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</w:t>
      </w:r>
      <w:r w:rsidRPr="002D5894">
        <w:t>е</w:t>
      </w:r>
      <w:r w:rsidRPr="002D5894">
        <w:t>ния муниципальной услуги.</w:t>
      </w:r>
    </w:p>
    <w:p w:rsidR="00E1004C" w:rsidRPr="002D5894" w:rsidRDefault="00E1004C" w:rsidP="00E1004C">
      <w:pPr>
        <w:ind w:firstLine="720"/>
      </w:pPr>
      <w:r w:rsidRPr="002D5894">
        <w:t>2.16.3.2. Короткое время ожидания муниципальной услуги.</w:t>
      </w:r>
    </w:p>
    <w:p w:rsidR="00E1004C" w:rsidRPr="002D5894" w:rsidRDefault="00E1004C" w:rsidP="00E1004C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E1004C" w:rsidRPr="002D5894" w:rsidRDefault="00E1004C" w:rsidP="00E1004C">
      <w:pPr>
        <w:ind w:firstLine="720"/>
      </w:pPr>
      <w:r w:rsidRPr="002D5894">
        <w:t>2.16.4. Показателями качества муниципальной услуги являются:</w:t>
      </w:r>
    </w:p>
    <w:p w:rsidR="00E1004C" w:rsidRPr="002D5894" w:rsidRDefault="00E1004C" w:rsidP="00E1004C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</w:t>
      </w:r>
      <w:r w:rsidRPr="002D5894">
        <w:t>ь</w:t>
      </w:r>
      <w:r w:rsidRPr="002D5894">
        <w:t>ную услугу.</w:t>
      </w:r>
    </w:p>
    <w:p w:rsidR="00E1004C" w:rsidRPr="002D5894" w:rsidRDefault="00E1004C" w:rsidP="00E1004C">
      <w:pPr>
        <w:ind w:firstLine="720"/>
      </w:pPr>
      <w:r w:rsidRPr="002D5894">
        <w:t>2.16.4.2. Соблюдение сроков предоставления муниципальной услуги.</w:t>
      </w: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E1004C" w:rsidRPr="002D5894" w:rsidRDefault="00E1004C" w:rsidP="00E1004C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>по рассмотрению письменного обращения непосредственного взаимоде</w:t>
      </w:r>
      <w:r w:rsidRPr="002D5894">
        <w:t>й</w:t>
      </w:r>
      <w:r w:rsidRPr="002D5894">
        <w:t xml:space="preserve">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E1004C" w:rsidRPr="002D5894" w:rsidRDefault="00E1004C" w:rsidP="00E1004C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E1004C" w:rsidRPr="002D5894" w:rsidRDefault="00E1004C" w:rsidP="00E1004C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</w:t>
      </w:r>
      <w:r>
        <w:t>и</w:t>
      </w:r>
      <w:r>
        <w:t>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E1004C" w:rsidRPr="002D5894" w:rsidRDefault="00E1004C" w:rsidP="00E1004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3824" w:rsidRPr="006474E0" w:rsidRDefault="00483824" w:rsidP="00AD7D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6474E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474E0">
        <w:rPr>
          <w:rFonts w:ascii="Times New Roman" w:hAnsi="Times New Roman" w:cs="Times New Roman"/>
          <w:b/>
          <w:bCs/>
          <w:sz w:val="24"/>
          <w:szCs w:val="24"/>
        </w:rPr>
        <w:t>ных и муниципальных услуг и особенности предоставления муниц</w:t>
      </w:r>
      <w:r w:rsidRPr="006474E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74E0">
        <w:rPr>
          <w:rFonts w:ascii="Times New Roman" w:hAnsi="Times New Roman" w:cs="Times New Roman"/>
          <w:b/>
          <w:bCs/>
          <w:sz w:val="24"/>
          <w:szCs w:val="24"/>
        </w:rPr>
        <w:t>пальной услуги в электронной форме</w:t>
      </w:r>
    </w:p>
    <w:p w:rsidR="00483824" w:rsidRPr="006474E0" w:rsidRDefault="00483824" w:rsidP="00AD7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2D5894"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</w:t>
      </w:r>
      <w:r w:rsidRPr="002D5894">
        <w:t>у</w:t>
      </w:r>
      <w:r w:rsidRPr="002D5894">
        <w:t xml:space="preserve">ментов, необходимых для получения муниципальной услуги, </w:t>
      </w:r>
      <w:r>
        <w:t>в а</w:t>
      </w:r>
      <w:r w:rsidRPr="002D5894">
        <w:t>дминистрации.</w:t>
      </w:r>
    </w:p>
    <w:p w:rsidR="00E1004C" w:rsidRPr="002D5894" w:rsidRDefault="00E1004C" w:rsidP="00E1004C">
      <w:pPr>
        <w:autoSpaceDE w:val="0"/>
        <w:autoSpaceDN w:val="0"/>
        <w:adjustRightInd w:val="0"/>
        <w:ind w:firstLine="720"/>
        <w:jc w:val="both"/>
      </w:pPr>
      <w:r w:rsidRPr="002D5894">
        <w:t>2.17.2.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483824" w:rsidRPr="006474E0" w:rsidRDefault="00483824" w:rsidP="00AD7D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530B02" w:rsidRPr="006474E0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530B02" w:rsidRDefault="00530B02" w:rsidP="00AD7D4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E1004C" w:rsidRPr="006474E0" w:rsidRDefault="00E1004C" w:rsidP="00AD7D45">
      <w:pPr>
        <w:ind w:firstLine="709"/>
        <w:jc w:val="center"/>
        <w:rPr>
          <w:b/>
          <w:bCs/>
        </w:rPr>
      </w:pPr>
    </w:p>
    <w:p w:rsidR="004E379A" w:rsidRPr="006474E0" w:rsidRDefault="00490AF8" w:rsidP="00AD7D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 Описание последовательности </w:t>
      </w:r>
      <w:r w:rsidR="004E379A" w:rsidRPr="006474E0">
        <w:rPr>
          <w:rFonts w:ascii="Times New Roman" w:hAnsi="Times New Roman" w:cs="Times New Roman"/>
          <w:sz w:val="24"/>
          <w:szCs w:val="24"/>
        </w:rPr>
        <w:t>прохождения процедуры предоставления м</w:t>
      </w:r>
      <w:r w:rsidR="004E379A" w:rsidRPr="006474E0">
        <w:rPr>
          <w:rFonts w:ascii="Times New Roman" w:hAnsi="Times New Roman" w:cs="Times New Roman"/>
          <w:sz w:val="24"/>
          <w:szCs w:val="24"/>
        </w:rPr>
        <w:t>у</w:t>
      </w:r>
      <w:r w:rsidR="004E379A" w:rsidRPr="006474E0">
        <w:rPr>
          <w:rFonts w:ascii="Times New Roman" w:hAnsi="Times New Roman" w:cs="Times New Roman"/>
          <w:sz w:val="24"/>
          <w:szCs w:val="24"/>
        </w:rPr>
        <w:t>ници</w:t>
      </w:r>
      <w:r w:rsidR="004E379A"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 w:rsidR="00E1004C">
        <w:rPr>
          <w:rFonts w:ascii="Times New Roman" w:hAnsi="Times New Roman" w:cs="Times New Roman"/>
          <w:sz w:val="24"/>
          <w:szCs w:val="24"/>
        </w:rPr>
        <w:t xml:space="preserve">лено в блок-схеме (Приложение </w:t>
      </w:r>
      <w:r w:rsidR="005D7812" w:rsidRPr="006474E0">
        <w:rPr>
          <w:rFonts w:ascii="Times New Roman" w:hAnsi="Times New Roman" w:cs="Times New Roman"/>
          <w:sz w:val="24"/>
          <w:szCs w:val="24"/>
        </w:rPr>
        <w:t>2</w:t>
      </w:r>
      <w:r w:rsidR="00E1004C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4E379A" w:rsidRPr="006474E0">
        <w:rPr>
          <w:rFonts w:ascii="Times New Roman" w:hAnsi="Times New Roman" w:cs="Times New Roman"/>
          <w:sz w:val="24"/>
          <w:szCs w:val="24"/>
        </w:rPr>
        <w:t>ег</w:t>
      </w:r>
      <w:r w:rsidR="004E379A"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90355B" w:rsidRPr="006474E0" w:rsidRDefault="00490AF8" w:rsidP="00AD7D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</w:t>
      </w:r>
      <w:r w:rsidRPr="006474E0">
        <w:rPr>
          <w:rFonts w:ascii="Times New Roman" w:hAnsi="Times New Roman" w:cs="Times New Roman"/>
          <w:sz w:val="24"/>
          <w:szCs w:val="24"/>
        </w:rPr>
        <w:t>а</w:t>
      </w:r>
      <w:r w:rsidRPr="006474E0">
        <w:rPr>
          <w:rFonts w:ascii="Times New Roman" w:hAnsi="Times New Roman" w:cs="Times New Roman"/>
          <w:sz w:val="24"/>
          <w:szCs w:val="24"/>
        </w:rPr>
        <w:t xml:space="preserve">тивные процедуры: </w:t>
      </w:r>
    </w:p>
    <w:p w:rsidR="00A444AC" w:rsidRPr="006474E0" w:rsidRDefault="00CE48D5" w:rsidP="001504A4">
      <w:pPr>
        <w:numPr>
          <w:ilvl w:val="0"/>
          <w:numId w:val="36"/>
        </w:numPr>
        <w:tabs>
          <w:tab w:val="clear" w:pos="960"/>
          <w:tab w:val="num" w:pos="284"/>
        </w:tabs>
        <w:ind w:left="0" w:firstLine="600"/>
        <w:jc w:val="both"/>
      </w:pPr>
      <w:r w:rsidRPr="006474E0">
        <w:rPr>
          <w:color w:val="000000"/>
        </w:rPr>
        <w:t xml:space="preserve">Прием и регистрация заявления о предоставлении </w:t>
      </w:r>
      <w:r w:rsidR="001E68EF" w:rsidRPr="006474E0">
        <w:t xml:space="preserve">сведений </w:t>
      </w:r>
      <w:r w:rsidR="001E68EF" w:rsidRPr="006474E0">
        <w:rPr>
          <w:color w:val="000000"/>
        </w:rPr>
        <w:t>о ранее приватиз</w:t>
      </w:r>
      <w:r w:rsidR="001E68EF" w:rsidRPr="006474E0">
        <w:rPr>
          <w:color w:val="000000"/>
        </w:rPr>
        <w:t>и</w:t>
      </w:r>
      <w:r w:rsidR="001E68EF" w:rsidRPr="006474E0">
        <w:rPr>
          <w:color w:val="000000"/>
        </w:rPr>
        <w:t>рованном имуществе, выписок из реестра муниципальной собственности, справок, информ</w:t>
      </w:r>
      <w:r w:rsidR="001E68EF" w:rsidRPr="006474E0">
        <w:rPr>
          <w:color w:val="000000"/>
        </w:rPr>
        <w:t>а</w:t>
      </w:r>
      <w:r w:rsidR="001E68EF" w:rsidRPr="006474E0">
        <w:rPr>
          <w:color w:val="000000"/>
        </w:rPr>
        <w:t xml:space="preserve">ции о муниципальном имуществе, </w:t>
      </w:r>
      <w:r w:rsidR="001E68EF" w:rsidRPr="006474E0">
        <w:t>включая: предоставление информации об объектах недв</w:t>
      </w:r>
      <w:r w:rsidR="001E68EF" w:rsidRPr="006474E0">
        <w:t>и</w:t>
      </w:r>
      <w:r w:rsidR="001E68EF" w:rsidRPr="006474E0">
        <w:t>жимого имущества, находящихся в муниципальной собственности и предназначенных для сдачи в аренду</w:t>
      </w:r>
      <w:r w:rsidR="00A444AC" w:rsidRPr="006474E0">
        <w:t>;</w:t>
      </w:r>
    </w:p>
    <w:p w:rsidR="00A444AC" w:rsidRPr="006474E0" w:rsidRDefault="00CE48D5" w:rsidP="001504A4">
      <w:pPr>
        <w:numPr>
          <w:ilvl w:val="0"/>
          <w:numId w:val="36"/>
        </w:numPr>
        <w:tabs>
          <w:tab w:val="clear" w:pos="960"/>
          <w:tab w:val="num" w:pos="567"/>
        </w:tabs>
        <w:ind w:left="0" w:firstLine="600"/>
        <w:jc w:val="both"/>
      </w:pPr>
      <w:r w:rsidRPr="006474E0">
        <w:rPr>
          <w:color w:val="000000"/>
        </w:rPr>
        <w:t xml:space="preserve">Рассмотрение </w:t>
      </w:r>
      <w:r w:rsidR="00D140B2" w:rsidRPr="006474E0">
        <w:rPr>
          <w:color w:val="000000"/>
        </w:rPr>
        <w:t>заявления</w:t>
      </w:r>
      <w:r w:rsidR="00947DE2" w:rsidRPr="006474E0">
        <w:rPr>
          <w:color w:val="000000"/>
        </w:rPr>
        <w:t>,</w:t>
      </w:r>
      <w:r w:rsidRPr="006474E0">
        <w:rPr>
          <w:color w:val="000000"/>
        </w:rPr>
        <w:t xml:space="preserve"> подготовка</w:t>
      </w:r>
      <w:r w:rsidR="003E2732" w:rsidRPr="006474E0">
        <w:rPr>
          <w:color w:val="000000"/>
        </w:rPr>
        <w:t>, подписание и направление</w:t>
      </w:r>
      <w:r w:rsidRPr="006474E0">
        <w:rPr>
          <w:color w:val="000000"/>
        </w:rPr>
        <w:t xml:space="preserve"> проекта ответа на </w:t>
      </w:r>
      <w:r w:rsidR="00D140B2" w:rsidRPr="006474E0">
        <w:rPr>
          <w:color w:val="000000"/>
        </w:rPr>
        <w:t>заявление</w:t>
      </w:r>
      <w:r w:rsidRPr="006474E0">
        <w:rPr>
          <w:color w:val="000000"/>
        </w:rPr>
        <w:t xml:space="preserve"> заявителя</w:t>
      </w:r>
      <w:r w:rsidRPr="006474E0">
        <w:t>.</w:t>
      </w:r>
    </w:p>
    <w:p w:rsidR="009D223E" w:rsidRPr="006474E0" w:rsidRDefault="009D223E" w:rsidP="00AD7D4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74E0">
        <w:rPr>
          <w:b/>
        </w:rPr>
        <w:t>3.</w:t>
      </w:r>
      <w:r w:rsidR="00490AF8" w:rsidRPr="006474E0">
        <w:rPr>
          <w:b/>
        </w:rPr>
        <w:t>1.2</w:t>
      </w:r>
      <w:r w:rsidRPr="006474E0">
        <w:rPr>
          <w:b/>
        </w:rPr>
        <w:t>.</w:t>
      </w:r>
      <w:r w:rsidRPr="006474E0">
        <w:rPr>
          <w:b/>
          <w:bCs/>
        </w:rPr>
        <w:t xml:space="preserve"> </w:t>
      </w:r>
      <w:r w:rsidR="00CE48D5" w:rsidRPr="006474E0">
        <w:rPr>
          <w:b/>
          <w:color w:val="000000"/>
        </w:rPr>
        <w:t xml:space="preserve">Прием и регистрация заявления о предоставлении </w:t>
      </w:r>
      <w:r w:rsidR="001E68EF" w:rsidRPr="006474E0">
        <w:rPr>
          <w:b/>
        </w:rPr>
        <w:t xml:space="preserve">сведений </w:t>
      </w:r>
      <w:r w:rsidR="001E68EF" w:rsidRPr="006474E0">
        <w:rPr>
          <w:b/>
          <w:color w:val="000000"/>
        </w:rPr>
        <w:t>о ранее прив</w:t>
      </w:r>
      <w:r w:rsidR="001E68EF" w:rsidRPr="006474E0">
        <w:rPr>
          <w:b/>
          <w:color w:val="000000"/>
        </w:rPr>
        <w:t>а</w:t>
      </w:r>
      <w:r w:rsidR="001E68EF" w:rsidRPr="006474E0">
        <w:rPr>
          <w:b/>
          <w:color w:val="000000"/>
        </w:rPr>
        <w:t>тизированном имуществе, выписок из реестра муниципальной собственн</w:t>
      </w:r>
      <w:r w:rsidR="001E68EF" w:rsidRPr="006474E0">
        <w:rPr>
          <w:b/>
          <w:color w:val="000000"/>
        </w:rPr>
        <w:t>о</w:t>
      </w:r>
      <w:r w:rsidR="001E68EF" w:rsidRPr="006474E0">
        <w:rPr>
          <w:b/>
          <w:color w:val="000000"/>
        </w:rPr>
        <w:t xml:space="preserve">сти, справок, информации о муниципальном имуществе, </w:t>
      </w:r>
      <w:r w:rsidR="001E68EF" w:rsidRPr="006474E0">
        <w:rPr>
          <w:b/>
        </w:rPr>
        <w:t>включая: предоставл</w:t>
      </w:r>
      <w:r w:rsidR="001E68EF" w:rsidRPr="006474E0">
        <w:rPr>
          <w:b/>
        </w:rPr>
        <w:t>е</w:t>
      </w:r>
      <w:r w:rsidR="001E68EF" w:rsidRPr="006474E0">
        <w:rPr>
          <w:b/>
        </w:rPr>
        <w:t>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474E0">
        <w:rPr>
          <w:b/>
        </w:rPr>
        <w:t xml:space="preserve">. </w:t>
      </w:r>
    </w:p>
    <w:p w:rsidR="001E68EF" w:rsidRPr="006474E0" w:rsidRDefault="00490AF8" w:rsidP="001E68EF">
      <w:pPr>
        <w:autoSpaceDE w:val="0"/>
        <w:autoSpaceDN w:val="0"/>
        <w:adjustRightInd w:val="0"/>
        <w:ind w:firstLine="709"/>
        <w:jc w:val="both"/>
      </w:pPr>
      <w:r w:rsidRPr="006474E0">
        <w:t>3.1.2.1</w:t>
      </w:r>
      <w:r w:rsidR="009D223E" w:rsidRPr="006474E0">
        <w:t>. Основание</w:t>
      </w:r>
      <w:r w:rsidRPr="006474E0">
        <w:t>м</w:t>
      </w:r>
      <w:r w:rsidR="009D223E" w:rsidRPr="006474E0">
        <w:t xml:space="preserve"> для начала процедуры</w:t>
      </w:r>
      <w:r w:rsidR="00C768F6" w:rsidRPr="006474E0">
        <w:t xml:space="preserve"> является </w:t>
      </w:r>
      <w:r w:rsidR="001E68EF" w:rsidRPr="006474E0">
        <w:t xml:space="preserve">предоставление заявителем в </w:t>
      </w:r>
      <w:r w:rsidR="001504A4">
        <w:t>а</w:t>
      </w:r>
      <w:r w:rsidR="001504A4">
        <w:t>д</w:t>
      </w:r>
      <w:r w:rsidR="001504A4">
        <w:t>министрацию</w:t>
      </w:r>
      <w:r w:rsidR="001E68EF" w:rsidRPr="006474E0">
        <w:t xml:space="preserve"> заявления лично или направление </w:t>
      </w:r>
      <w:r w:rsidR="001504A4">
        <w:t xml:space="preserve">заявления посредством почтовой </w:t>
      </w:r>
      <w:r w:rsidR="001E68EF" w:rsidRPr="006474E0">
        <w:t>св</w:t>
      </w:r>
      <w:r w:rsidR="001E68EF" w:rsidRPr="006474E0">
        <w:t>я</w:t>
      </w:r>
      <w:r w:rsidR="001E68EF" w:rsidRPr="006474E0">
        <w:t>зи.</w:t>
      </w:r>
    </w:p>
    <w:p w:rsidR="005873A8" w:rsidRPr="006474E0" w:rsidRDefault="003E4400" w:rsidP="00AD7D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</w:t>
      </w:r>
      <w:r w:rsidR="00490AF8" w:rsidRPr="006474E0">
        <w:rPr>
          <w:rFonts w:ascii="Times New Roman" w:hAnsi="Times New Roman" w:cs="Times New Roman"/>
          <w:sz w:val="24"/>
          <w:szCs w:val="24"/>
        </w:rPr>
        <w:t>1.</w:t>
      </w:r>
      <w:r w:rsidRPr="006474E0">
        <w:rPr>
          <w:rFonts w:ascii="Times New Roman" w:hAnsi="Times New Roman" w:cs="Times New Roman"/>
          <w:sz w:val="24"/>
          <w:szCs w:val="24"/>
        </w:rPr>
        <w:t xml:space="preserve">2.2. </w:t>
      </w:r>
      <w:r w:rsidR="00490AF8" w:rsidRPr="006474E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504A4"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 xml:space="preserve">, </w:t>
      </w:r>
      <w:r w:rsidR="00EE342F" w:rsidRPr="006474E0">
        <w:rPr>
          <w:rFonts w:ascii="Times New Roman" w:hAnsi="Times New Roman" w:cs="Times New Roman"/>
          <w:sz w:val="24"/>
          <w:szCs w:val="24"/>
        </w:rPr>
        <w:t>ответственный за прием, производство, выдачу д</w:t>
      </w:r>
      <w:r w:rsidR="00EE342F" w:rsidRPr="006474E0">
        <w:rPr>
          <w:rFonts w:ascii="Times New Roman" w:hAnsi="Times New Roman" w:cs="Times New Roman"/>
          <w:sz w:val="24"/>
          <w:szCs w:val="24"/>
        </w:rPr>
        <w:t>о</w:t>
      </w:r>
      <w:r w:rsidR="00EE342F" w:rsidRPr="006474E0">
        <w:rPr>
          <w:rFonts w:ascii="Times New Roman" w:hAnsi="Times New Roman" w:cs="Times New Roman"/>
          <w:sz w:val="24"/>
          <w:szCs w:val="24"/>
        </w:rPr>
        <w:t>кументов</w:t>
      </w:r>
      <w:r w:rsidR="005873A8" w:rsidRPr="006474E0">
        <w:rPr>
          <w:rFonts w:ascii="Times New Roman" w:hAnsi="Times New Roman" w:cs="Times New Roman"/>
          <w:sz w:val="24"/>
          <w:szCs w:val="24"/>
        </w:rPr>
        <w:t>:</w:t>
      </w:r>
    </w:p>
    <w:p w:rsidR="005873A8" w:rsidRPr="006474E0" w:rsidRDefault="003E4400" w:rsidP="00EA08E2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</w:t>
      </w:r>
      <w:r w:rsidRPr="006474E0">
        <w:rPr>
          <w:rFonts w:ascii="Times New Roman" w:hAnsi="Times New Roman" w:cs="Times New Roman"/>
          <w:sz w:val="24"/>
          <w:szCs w:val="24"/>
        </w:rPr>
        <w:t>о</w:t>
      </w:r>
      <w:r w:rsidRPr="006474E0">
        <w:rPr>
          <w:rFonts w:ascii="Times New Roman" w:hAnsi="Times New Roman" w:cs="Times New Roman"/>
          <w:sz w:val="24"/>
          <w:szCs w:val="24"/>
        </w:rPr>
        <w:t>веряет документ, удостоверяющий личность, полномочия  заявителя</w:t>
      </w:r>
      <w:r w:rsidR="00D140B2" w:rsidRPr="006474E0">
        <w:rPr>
          <w:rFonts w:ascii="Times New Roman" w:hAnsi="Times New Roman" w:cs="Times New Roman"/>
          <w:sz w:val="24"/>
          <w:szCs w:val="24"/>
        </w:rPr>
        <w:t>;</w:t>
      </w:r>
    </w:p>
    <w:p w:rsidR="003E4400" w:rsidRPr="006474E0" w:rsidRDefault="003E4400" w:rsidP="00EA08E2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</w:t>
      </w:r>
      <w:r w:rsidRPr="006474E0">
        <w:rPr>
          <w:rFonts w:ascii="Times New Roman" w:hAnsi="Times New Roman" w:cs="Times New Roman"/>
          <w:sz w:val="24"/>
          <w:szCs w:val="24"/>
        </w:rPr>
        <w:t>в</w:t>
      </w:r>
      <w:r w:rsidRPr="006474E0">
        <w:rPr>
          <w:rFonts w:ascii="Times New Roman" w:hAnsi="Times New Roman" w:cs="Times New Roman"/>
          <w:sz w:val="24"/>
          <w:szCs w:val="24"/>
        </w:rPr>
        <w:t>ления и наличие всех документов, исходя из соответствующего перечня (перечней) докуме</w:t>
      </w:r>
      <w:r w:rsidRPr="006474E0">
        <w:rPr>
          <w:rFonts w:ascii="Times New Roman" w:hAnsi="Times New Roman" w:cs="Times New Roman"/>
          <w:sz w:val="24"/>
          <w:szCs w:val="24"/>
        </w:rPr>
        <w:t>н</w:t>
      </w:r>
      <w:r w:rsidRPr="006474E0">
        <w:rPr>
          <w:rFonts w:ascii="Times New Roman" w:hAnsi="Times New Roman" w:cs="Times New Roman"/>
          <w:sz w:val="24"/>
          <w:szCs w:val="24"/>
        </w:rPr>
        <w:t>тов, представляемых на пред</w:t>
      </w:r>
      <w:r w:rsidR="005873A8" w:rsidRPr="006474E0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3E4400" w:rsidRPr="006474E0" w:rsidRDefault="003E4400" w:rsidP="00EA08E2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требованиям, опред</w:t>
      </w:r>
      <w:r w:rsidRPr="006474E0">
        <w:rPr>
          <w:rFonts w:ascii="Times New Roman" w:hAnsi="Times New Roman" w:cs="Times New Roman"/>
          <w:sz w:val="24"/>
          <w:szCs w:val="24"/>
        </w:rPr>
        <w:t>е</w:t>
      </w:r>
      <w:r w:rsidRPr="006474E0">
        <w:rPr>
          <w:rFonts w:ascii="Times New Roman" w:hAnsi="Times New Roman" w:cs="Times New Roman"/>
          <w:sz w:val="24"/>
          <w:szCs w:val="24"/>
        </w:rPr>
        <w:t xml:space="preserve">ляемым настоящего Регламента.    </w:t>
      </w:r>
    </w:p>
    <w:p w:rsidR="003E4400" w:rsidRPr="006474E0" w:rsidRDefault="003E4400" w:rsidP="00AD7D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</w:t>
      </w:r>
      <w:r w:rsidR="0090355B" w:rsidRPr="006474E0">
        <w:rPr>
          <w:rFonts w:ascii="Times New Roman" w:hAnsi="Times New Roman" w:cs="Times New Roman"/>
          <w:sz w:val="24"/>
          <w:szCs w:val="24"/>
        </w:rPr>
        <w:t>1.</w:t>
      </w:r>
      <w:r w:rsidRPr="006474E0">
        <w:rPr>
          <w:rFonts w:ascii="Times New Roman" w:hAnsi="Times New Roman" w:cs="Times New Roman"/>
          <w:sz w:val="24"/>
          <w:szCs w:val="24"/>
        </w:rPr>
        <w:t>2.</w:t>
      </w:r>
      <w:r w:rsidR="005873A8" w:rsidRPr="006474E0">
        <w:rPr>
          <w:rFonts w:ascii="Times New Roman" w:hAnsi="Times New Roman" w:cs="Times New Roman"/>
          <w:sz w:val="24"/>
          <w:szCs w:val="24"/>
        </w:rPr>
        <w:t>3</w:t>
      </w:r>
      <w:r w:rsidRPr="006474E0">
        <w:rPr>
          <w:rFonts w:ascii="Times New Roman" w:hAnsi="Times New Roman" w:cs="Times New Roman"/>
          <w:sz w:val="24"/>
          <w:szCs w:val="24"/>
        </w:rPr>
        <w:t>. При установлении фактов отсутствия необходимых документов, несоответс</w:t>
      </w:r>
      <w:r w:rsidRPr="006474E0">
        <w:rPr>
          <w:rFonts w:ascii="Times New Roman" w:hAnsi="Times New Roman" w:cs="Times New Roman"/>
          <w:sz w:val="24"/>
          <w:szCs w:val="24"/>
        </w:rPr>
        <w:t>т</w:t>
      </w:r>
      <w:r w:rsidRPr="006474E0">
        <w:rPr>
          <w:rFonts w:ascii="Times New Roman" w:hAnsi="Times New Roman" w:cs="Times New Roman"/>
          <w:sz w:val="24"/>
          <w:szCs w:val="24"/>
        </w:rPr>
        <w:t xml:space="preserve">вия представленных документов требованиям, указанным в  настоящем Регламенте, </w:t>
      </w:r>
      <w:r w:rsidR="0090355B" w:rsidRPr="006474E0">
        <w:rPr>
          <w:rFonts w:ascii="Times New Roman" w:hAnsi="Times New Roman" w:cs="Times New Roman"/>
          <w:sz w:val="24"/>
          <w:szCs w:val="24"/>
        </w:rPr>
        <w:t>специ</w:t>
      </w:r>
      <w:r w:rsidR="0090355B" w:rsidRPr="006474E0">
        <w:rPr>
          <w:rFonts w:ascii="Times New Roman" w:hAnsi="Times New Roman" w:cs="Times New Roman"/>
          <w:sz w:val="24"/>
          <w:szCs w:val="24"/>
        </w:rPr>
        <w:t>а</w:t>
      </w:r>
      <w:r w:rsidR="0090355B" w:rsidRPr="006474E0">
        <w:rPr>
          <w:rFonts w:ascii="Times New Roman" w:hAnsi="Times New Roman" w:cs="Times New Roman"/>
          <w:sz w:val="24"/>
          <w:szCs w:val="24"/>
        </w:rPr>
        <w:t xml:space="preserve">лист </w:t>
      </w:r>
      <w:r w:rsidR="001504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74E0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</w:t>
      </w:r>
      <w:r w:rsidRPr="006474E0">
        <w:rPr>
          <w:rFonts w:ascii="Times New Roman" w:hAnsi="Times New Roman" w:cs="Times New Roman"/>
          <w:sz w:val="24"/>
          <w:szCs w:val="24"/>
        </w:rPr>
        <w:t>и</w:t>
      </w:r>
      <w:r w:rsidRPr="006474E0">
        <w:rPr>
          <w:rFonts w:ascii="Times New Roman" w:hAnsi="Times New Roman" w:cs="Times New Roman"/>
          <w:sz w:val="24"/>
          <w:szCs w:val="24"/>
        </w:rPr>
        <w:t>пальной услуги, объясняет заявителю содержание выявленных недостатков представленных документов и предлагает принять м</w:t>
      </w:r>
      <w:r w:rsidRPr="006474E0">
        <w:rPr>
          <w:rFonts w:ascii="Times New Roman" w:hAnsi="Times New Roman" w:cs="Times New Roman"/>
          <w:sz w:val="24"/>
          <w:szCs w:val="24"/>
        </w:rPr>
        <w:t>е</w:t>
      </w:r>
      <w:r w:rsidRPr="006474E0">
        <w:rPr>
          <w:rFonts w:ascii="Times New Roman" w:hAnsi="Times New Roman" w:cs="Times New Roman"/>
          <w:sz w:val="24"/>
          <w:szCs w:val="24"/>
        </w:rPr>
        <w:t>ры по их устранению:</w:t>
      </w:r>
    </w:p>
    <w:p w:rsidR="000667DB" w:rsidRPr="006474E0" w:rsidRDefault="003E4400" w:rsidP="000667DB">
      <w:pPr>
        <w:pStyle w:val="ConsPlusNormal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</w:t>
      </w:r>
      <w:r w:rsidR="001504A4">
        <w:rPr>
          <w:rFonts w:ascii="Times New Roman" w:hAnsi="Times New Roman" w:cs="Times New Roman"/>
          <w:sz w:val="24"/>
          <w:szCs w:val="24"/>
        </w:rPr>
        <w:t>специалист</w:t>
      </w:r>
      <w:r w:rsidR="00947DE2" w:rsidRPr="006474E0">
        <w:rPr>
          <w:rFonts w:ascii="Times New Roman" w:hAnsi="Times New Roman" w:cs="Times New Roman"/>
          <w:sz w:val="24"/>
          <w:szCs w:val="24"/>
        </w:rPr>
        <w:t xml:space="preserve"> </w:t>
      </w:r>
      <w:r w:rsidR="001504A4"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упо</w:t>
      </w:r>
      <w:r w:rsidRPr="006474E0">
        <w:rPr>
          <w:rFonts w:ascii="Times New Roman" w:hAnsi="Times New Roman" w:cs="Times New Roman"/>
          <w:sz w:val="24"/>
          <w:szCs w:val="24"/>
        </w:rPr>
        <w:t>л</w:t>
      </w:r>
      <w:r w:rsidRPr="006474E0">
        <w:rPr>
          <w:rFonts w:ascii="Times New Roman" w:hAnsi="Times New Roman" w:cs="Times New Roman"/>
          <w:sz w:val="24"/>
          <w:szCs w:val="24"/>
        </w:rPr>
        <w:t>номоченный на прием заявлений, возвращает предста</w:t>
      </w:r>
      <w:r w:rsidRPr="006474E0">
        <w:rPr>
          <w:rFonts w:ascii="Times New Roman" w:hAnsi="Times New Roman" w:cs="Times New Roman"/>
          <w:sz w:val="24"/>
          <w:szCs w:val="24"/>
        </w:rPr>
        <w:t>в</w:t>
      </w:r>
      <w:r w:rsidRPr="006474E0">
        <w:rPr>
          <w:rFonts w:ascii="Times New Roman" w:hAnsi="Times New Roman" w:cs="Times New Roman"/>
          <w:sz w:val="24"/>
          <w:szCs w:val="24"/>
        </w:rPr>
        <w:t>ленные документы;</w:t>
      </w:r>
    </w:p>
    <w:p w:rsidR="003E4400" w:rsidRPr="006474E0" w:rsidRDefault="003E4400" w:rsidP="000667DB">
      <w:pPr>
        <w:pStyle w:val="ConsPlusNormal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</w:t>
      </w:r>
      <w:r w:rsidR="005873A8" w:rsidRPr="006474E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504A4"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</w:t>
      </w:r>
      <w:r w:rsidRPr="006474E0">
        <w:rPr>
          <w:rFonts w:ascii="Times New Roman" w:hAnsi="Times New Roman" w:cs="Times New Roman"/>
          <w:sz w:val="24"/>
          <w:szCs w:val="24"/>
        </w:rPr>
        <w:t>б</w:t>
      </w:r>
      <w:r w:rsidRPr="006474E0">
        <w:rPr>
          <w:rFonts w:ascii="Times New Roman" w:hAnsi="Times New Roman" w:cs="Times New Roman"/>
          <w:sz w:val="24"/>
          <w:szCs w:val="24"/>
        </w:rPr>
        <w:t>стоятельство может препятствовать предоставлению м</w:t>
      </w:r>
      <w:r w:rsidRPr="006474E0">
        <w:rPr>
          <w:rFonts w:ascii="Times New Roman" w:hAnsi="Times New Roman" w:cs="Times New Roman"/>
          <w:sz w:val="24"/>
          <w:szCs w:val="24"/>
        </w:rPr>
        <w:t>у</w:t>
      </w:r>
      <w:r w:rsidRPr="006474E0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3E4400" w:rsidRPr="006474E0" w:rsidRDefault="003E4400" w:rsidP="00AD7D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C5FCC" w:rsidRPr="006474E0">
        <w:rPr>
          <w:rFonts w:ascii="Times New Roman" w:hAnsi="Times New Roman" w:cs="Times New Roman"/>
          <w:sz w:val="24"/>
          <w:szCs w:val="24"/>
        </w:rPr>
        <w:t>1.</w:t>
      </w:r>
      <w:r w:rsidRPr="006474E0">
        <w:rPr>
          <w:rFonts w:ascii="Times New Roman" w:hAnsi="Times New Roman" w:cs="Times New Roman"/>
          <w:sz w:val="24"/>
          <w:szCs w:val="24"/>
        </w:rPr>
        <w:t>2.</w:t>
      </w:r>
      <w:r w:rsidR="005873A8" w:rsidRPr="006474E0">
        <w:rPr>
          <w:rFonts w:ascii="Times New Roman" w:hAnsi="Times New Roman" w:cs="Times New Roman"/>
          <w:sz w:val="24"/>
          <w:szCs w:val="24"/>
        </w:rPr>
        <w:t>4</w:t>
      </w:r>
      <w:r w:rsidR="005C5FCC" w:rsidRPr="006474E0">
        <w:rPr>
          <w:rFonts w:ascii="Times New Roman" w:hAnsi="Times New Roman" w:cs="Times New Roman"/>
          <w:sz w:val="24"/>
          <w:szCs w:val="24"/>
        </w:rPr>
        <w:t>.</w:t>
      </w:r>
      <w:r w:rsidRPr="006474E0">
        <w:rPr>
          <w:rFonts w:ascii="Times New Roman" w:hAnsi="Times New Roman" w:cs="Times New Roman"/>
          <w:sz w:val="24"/>
          <w:szCs w:val="24"/>
        </w:rPr>
        <w:t xml:space="preserve"> Общий максимальный срок приема документов от </w:t>
      </w:r>
      <w:r w:rsidR="00CE48D5" w:rsidRPr="006474E0">
        <w:rPr>
          <w:rFonts w:ascii="Times New Roman" w:hAnsi="Times New Roman" w:cs="Times New Roman"/>
          <w:sz w:val="24"/>
          <w:szCs w:val="24"/>
        </w:rPr>
        <w:t>заявителя</w:t>
      </w:r>
      <w:r w:rsidRPr="006474E0">
        <w:rPr>
          <w:rFonts w:ascii="Times New Roman" w:hAnsi="Times New Roman" w:cs="Times New Roman"/>
          <w:sz w:val="24"/>
          <w:szCs w:val="24"/>
        </w:rPr>
        <w:t xml:space="preserve"> не может прев</w:t>
      </w:r>
      <w:r w:rsidRPr="006474E0">
        <w:rPr>
          <w:rFonts w:ascii="Times New Roman" w:hAnsi="Times New Roman" w:cs="Times New Roman"/>
          <w:sz w:val="24"/>
          <w:szCs w:val="24"/>
        </w:rPr>
        <w:t>ы</w:t>
      </w:r>
      <w:r w:rsidRPr="006474E0">
        <w:rPr>
          <w:rFonts w:ascii="Times New Roman" w:hAnsi="Times New Roman" w:cs="Times New Roman"/>
          <w:sz w:val="24"/>
          <w:szCs w:val="24"/>
        </w:rPr>
        <w:t>шать 30 минут.</w:t>
      </w:r>
    </w:p>
    <w:p w:rsidR="005873A8" w:rsidRPr="006474E0" w:rsidRDefault="003E4400" w:rsidP="00AD7D4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</w:t>
      </w:r>
      <w:r w:rsidR="005C5FCC" w:rsidRPr="006474E0">
        <w:t>1.</w:t>
      </w:r>
      <w:r w:rsidRPr="006474E0">
        <w:t>2.</w:t>
      </w:r>
      <w:r w:rsidR="005873A8" w:rsidRPr="006474E0">
        <w:t>5</w:t>
      </w:r>
      <w:r w:rsidRPr="006474E0">
        <w:t xml:space="preserve">. </w:t>
      </w:r>
      <w:r w:rsidR="005C5FCC" w:rsidRPr="006474E0">
        <w:t xml:space="preserve">Специалист </w:t>
      </w:r>
      <w:r w:rsidR="001504A4">
        <w:t>администрации</w:t>
      </w:r>
      <w:r w:rsidRPr="006474E0">
        <w:t xml:space="preserve">, </w:t>
      </w:r>
      <w:r w:rsidR="00EE342F" w:rsidRPr="006474E0">
        <w:t>ответственный за прием, производство, выдачу д</w:t>
      </w:r>
      <w:r w:rsidR="00EE342F" w:rsidRPr="006474E0">
        <w:t>о</w:t>
      </w:r>
      <w:r w:rsidR="00EE342F" w:rsidRPr="006474E0">
        <w:t>кументов</w:t>
      </w:r>
      <w:r w:rsidRPr="006474E0">
        <w:t xml:space="preserve">, </w:t>
      </w:r>
      <w:r w:rsidR="0067155E" w:rsidRPr="006474E0">
        <w:t xml:space="preserve">регистрирует заявление, проставляя </w:t>
      </w:r>
      <w:r w:rsidR="005873A8" w:rsidRPr="006474E0">
        <w:t>входящий</w:t>
      </w:r>
      <w:r w:rsidR="0067155E" w:rsidRPr="006474E0">
        <w:t xml:space="preserve"> номер и дату </w:t>
      </w:r>
      <w:r w:rsidR="005873A8" w:rsidRPr="006474E0">
        <w:t>подачи</w:t>
      </w:r>
      <w:r w:rsidR="0067155E" w:rsidRPr="006474E0">
        <w:t xml:space="preserve"> на заявлении, вносит запись о регистрации заявления и прилагаемых к нему документов в журнал регистр</w:t>
      </w:r>
      <w:r w:rsidR="0067155E" w:rsidRPr="006474E0">
        <w:t>а</w:t>
      </w:r>
      <w:r w:rsidR="0067155E" w:rsidRPr="006474E0">
        <w:t>ции  входящих документов - в день поступления заявления и пр</w:t>
      </w:r>
      <w:r w:rsidR="0067155E" w:rsidRPr="006474E0">
        <w:t>и</w:t>
      </w:r>
      <w:r w:rsidR="0067155E" w:rsidRPr="006474E0">
        <w:t>лагаемых к нему документов</w:t>
      </w:r>
      <w:r w:rsidRPr="006474E0">
        <w:t>.</w:t>
      </w:r>
      <w:r w:rsidR="0067155E" w:rsidRPr="006474E0">
        <w:t xml:space="preserve"> </w:t>
      </w:r>
    </w:p>
    <w:p w:rsidR="00947DE2" w:rsidRPr="006474E0" w:rsidRDefault="00947DE2" w:rsidP="00947DE2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3.1.2.7. Критериями принятия решения при осуществлении процедуры являются соо</w:t>
      </w:r>
      <w:r w:rsidRPr="006474E0">
        <w:t>т</w:t>
      </w:r>
      <w:r w:rsidRPr="006474E0">
        <w:t xml:space="preserve">ветствие поставленных в запросе вопросов компетенции </w:t>
      </w:r>
      <w:r w:rsidR="001504A4">
        <w:t>администрации</w:t>
      </w:r>
      <w:r w:rsidRPr="006474E0">
        <w:t xml:space="preserve"> и отсутствие основ</w:t>
      </w:r>
      <w:r w:rsidRPr="006474E0">
        <w:t>а</w:t>
      </w:r>
      <w:r w:rsidRPr="006474E0">
        <w:t>ний для отк</w:t>
      </w:r>
      <w:r w:rsidRPr="006474E0">
        <w:t>а</w:t>
      </w:r>
      <w:r w:rsidRPr="006474E0">
        <w:t xml:space="preserve">за в предоставлении муниципальной услуги. </w:t>
      </w:r>
    </w:p>
    <w:p w:rsidR="00E87EAD" w:rsidRPr="006474E0" w:rsidRDefault="003E4400" w:rsidP="00AD7D4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</w:t>
      </w:r>
      <w:r w:rsidR="005C5FCC" w:rsidRPr="006474E0">
        <w:t>1</w:t>
      </w:r>
      <w:r w:rsidR="00947DE2" w:rsidRPr="006474E0">
        <w:t>.</w:t>
      </w:r>
      <w:r w:rsidRPr="006474E0">
        <w:t>2.</w:t>
      </w:r>
      <w:r w:rsidR="00947DE2" w:rsidRPr="006474E0">
        <w:t>8</w:t>
      </w:r>
      <w:r w:rsidRPr="006474E0">
        <w:t xml:space="preserve">. </w:t>
      </w:r>
      <w:r w:rsidR="00E87EAD" w:rsidRPr="006474E0">
        <w:t>Результат ад</w:t>
      </w:r>
      <w:r w:rsidR="00F16988" w:rsidRPr="006474E0">
        <w:t xml:space="preserve">министративной процедуры: </w:t>
      </w:r>
      <w:r w:rsidR="00E87EAD" w:rsidRPr="006474E0">
        <w:t>регистрация заявления о предоставл</w:t>
      </w:r>
      <w:r w:rsidR="00E87EAD" w:rsidRPr="006474E0">
        <w:t>е</w:t>
      </w:r>
      <w:r w:rsidR="00E87EAD" w:rsidRPr="006474E0">
        <w:t xml:space="preserve">нии </w:t>
      </w:r>
      <w:r w:rsidR="00961B9C">
        <w:t>муниципальной у</w:t>
      </w:r>
      <w:r w:rsidR="00E87EAD" w:rsidRPr="006474E0">
        <w:t xml:space="preserve">слуги с приложением необходимых документов. </w:t>
      </w:r>
    </w:p>
    <w:p w:rsidR="00947DE2" w:rsidRPr="006474E0" w:rsidRDefault="00947DE2" w:rsidP="00947DE2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3E2732" w:rsidRPr="006474E0" w:rsidRDefault="009D223E" w:rsidP="003E2732">
      <w:pPr>
        <w:ind w:firstLine="709"/>
        <w:jc w:val="both"/>
        <w:rPr>
          <w:b/>
        </w:rPr>
      </w:pPr>
      <w:r w:rsidRPr="006474E0">
        <w:rPr>
          <w:b/>
        </w:rPr>
        <w:t>3.</w:t>
      </w:r>
      <w:r w:rsidR="0067155E" w:rsidRPr="006474E0">
        <w:rPr>
          <w:b/>
        </w:rPr>
        <w:t>1.</w:t>
      </w:r>
      <w:r w:rsidRPr="006474E0">
        <w:rPr>
          <w:b/>
        </w:rPr>
        <w:t>3.</w:t>
      </w:r>
      <w:r w:rsidRPr="006474E0">
        <w:rPr>
          <w:b/>
          <w:bCs/>
        </w:rPr>
        <w:t xml:space="preserve"> </w:t>
      </w:r>
      <w:r w:rsidR="003E2732" w:rsidRPr="006474E0">
        <w:rPr>
          <w:b/>
          <w:color w:val="000000"/>
        </w:rPr>
        <w:t>Рассмотрение заявления, подготовка, подписание и направление проекта о</w:t>
      </w:r>
      <w:r w:rsidR="003E2732" w:rsidRPr="006474E0">
        <w:rPr>
          <w:b/>
          <w:color w:val="000000"/>
        </w:rPr>
        <w:t>т</w:t>
      </w:r>
      <w:r w:rsidR="003E2732" w:rsidRPr="006474E0">
        <w:rPr>
          <w:b/>
          <w:color w:val="000000"/>
        </w:rPr>
        <w:t>вета на заявление заявителя</w:t>
      </w:r>
      <w:r w:rsidR="003E2732" w:rsidRPr="006474E0">
        <w:rPr>
          <w:b/>
        </w:rPr>
        <w:t>.</w:t>
      </w:r>
    </w:p>
    <w:p w:rsidR="009D223E" w:rsidRPr="006474E0" w:rsidRDefault="009D223E" w:rsidP="003E2732">
      <w:pPr>
        <w:pStyle w:val="a6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</w:t>
      </w:r>
      <w:r w:rsidR="007C4E3E" w:rsidRPr="006474E0">
        <w:t>1.</w:t>
      </w:r>
      <w:r w:rsidRPr="006474E0">
        <w:t xml:space="preserve">3.1. </w:t>
      </w:r>
      <w:r w:rsidR="007C4E3E" w:rsidRPr="006474E0">
        <w:t xml:space="preserve">Основанием </w:t>
      </w:r>
      <w:r w:rsidRPr="006474E0">
        <w:t>для начала процедуры</w:t>
      </w:r>
      <w:r w:rsidR="0067155E" w:rsidRPr="006474E0">
        <w:t xml:space="preserve"> является</w:t>
      </w:r>
      <w:r w:rsidRPr="006474E0">
        <w:t xml:space="preserve"> регистрация заявления о пред</w:t>
      </w:r>
      <w:r w:rsidRPr="006474E0">
        <w:t>о</w:t>
      </w:r>
      <w:r w:rsidRPr="006474E0">
        <w:t>с</w:t>
      </w:r>
      <w:r w:rsidR="00961B9C">
        <w:t>тавлении муниципальной у</w:t>
      </w:r>
      <w:r w:rsidRPr="006474E0">
        <w:t>слуги.</w:t>
      </w:r>
    </w:p>
    <w:p w:rsidR="007C4E3E" w:rsidRPr="006474E0" w:rsidRDefault="007C4E3E" w:rsidP="00AD7D4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</w:t>
      </w:r>
      <w:r w:rsidR="0067155E" w:rsidRPr="006474E0">
        <w:t xml:space="preserve">Специалист </w:t>
      </w:r>
      <w:r w:rsidR="00961B9C">
        <w:t xml:space="preserve">администрации </w:t>
      </w:r>
      <w:r w:rsidR="009F6EB0" w:rsidRPr="006474E0">
        <w:t>определяет</w:t>
      </w:r>
      <w:r w:rsidRPr="006474E0">
        <w:t>:</w:t>
      </w:r>
    </w:p>
    <w:p w:rsidR="000667DB" w:rsidRPr="006474E0" w:rsidRDefault="007C4E3E" w:rsidP="000667DB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>полноту пакета представленных документов в соответствии с пункт</w:t>
      </w:r>
      <w:r w:rsidR="00B3529A" w:rsidRPr="006474E0">
        <w:t>ами</w:t>
      </w:r>
      <w:r w:rsidRPr="006474E0">
        <w:t xml:space="preserve"> 2.6.1,</w:t>
      </w:r>
      <w:r w:rsidR="00B3529A" w:rsidRPr="006474E0">
        <w:t xml:space="preserve"> </w:t>
      </w:r>
      <w:r w:rsidR="00961B9C">
        <w:t>2.6.2., 2.7.1. настоящего Р</w:t>
      </w:r>
      <w:r w:rsidRPr="006474E0">
        <w:t>егламента и достоверность указанных в них сведений;</w:t>
      </w:r>
    </w:p>
    <w:p w:rsidR="000667DB" w:rsidRPr="006474E0" w:rsidRDefault="007C4E3E" w:rsidP="000667DB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6474E0">
        <w:t>соответствие сведений, указанных заявителем, требованиям п</w:t>
      </w:r>
      <w:r w:rsidR="00961B9C">
        <w:t>ункта 2.9.2., 2.9.3 настоящего Р</w:t>
      </w:r>
      <w:r w:rsidRPr="006474E0">
        <w:t>егламента</w:t>
      </w:r>
      <w:r w:rsidR="00B3529A" w:rsidRPr="006474E0">
        <w:t>;</w:t>
      </w:r>
    </w:p>
    <w:p w:rsidR="00AE4578" w:rsidRPr="006474E0" w:rsidRDefault="00B3529A" w:rsidP="00AE4578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6474E0">
        <w:t>в</w:t>
      </w:r>
      <w:r w:rsidR="00725B75" w:rsidRPr="006474E0">
        <w:t xml:space="preserve"> случае не предоставления документов, указанных в пункте 2.7.1. подготавл</w:t>
      </w:r>
      <w:r w:rsidR="00725B75" w:rsidRPr="006474E0">
        <w:t>и</w:t>
      </w:r>
      <w:r w:rsidR="00725B75" w:rsidRPr="006474E0">
        <w:t xml:space="preserve">вает и отправляет запросы  в подразделения </w:t>
      </w:r>
      <w:r w:rsidR="00CB02E5" w:rsidRPr="006474E0">
        <w:t>Росреестр</w:t>
      </w:r>
      <w:r w:rsidR="009F6EB0" w:rsidRPr="006474E0">
        <w:t>а</w:t>
      </w:r>
      <w:r w:rsidR="00961B9C">
        <w:t xml:space="preserve"> России.</w:t>
      </w:r>
    </w:p>
    <w:p w:rsidR="009D223E" w:rsidRPr="006474E0" w:rsidRDefault="0076007A" w:rsidP="00AD7D45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</w:pPr>
      <w:r w:rsidRPr="006474E0">
        <w:t>3.1.3.</w:t>
      </w:r>
      <w:r w:rsidR="00E81521" w:rsidRPr="006474E0">
        <w:t>3</w:t>
      </w:r>
      <w:r w:rsidRPr="006474E0">
        <w:t xml:space="preserve">. </w:t>
      </w:r>
      <w:r w:rsidR="00B3529A" w:rsidRPr="006474E0">
        <w:t>В</w:t>
      </w:r>
      <w:r w:rsidR="009D223E" w:rsidRPr="006474E0">
        <w:t xml:space="preserve"> случае представления документов в нарушение требований, выявления пр</w:t>
      </w:r>
      <w:r w:rsidR="009D223E" w:rsidRPr="006474E0">
        <w:t>о</w:t>
      </w:r>
      <w:r w:rsidR="009D223E" w:rsidRPr="006474E0">
        <w:t xml:space="preserve">тиворечий,  неточностей предъявляемых к ним настоящим Регламентом, в течение </w:t>
      </w:r>
      <w:r w:rsidR="00AE4578" w:rsidRPr="006474E0">
        <w:t>15</w:t>
      </w:r>
      <w:r w:rsidR="009D223E" w:rsidRPr="006474E0">
        <w:t xml:space="preserve"> кале</w:t>
      </w:r>
      <w:r w:rsidR="009D223E" w:rsidRPr="006474E0">
        <w:t>н</w:t>
      </w:r>
      <w:r w:rsidR="009D223E" w:rsidRPr="006474E0">
        <w:t xml:space="preserve">дарных дней </w:t>
      </w:r>
      <w:r w:rsidR="00565FEA" w:rsidRPr="006474E0">
        <w:t>вручает лично</w:t>
      </w:r>
      <w:r w:rsidR="00914AB3" w:rsidRPr="006474E0">
        <w:t xml:space="preserve"> под роспись или </w:t>
      </w:r>
      <w:r w:rsidR="009D223E" w:rsidRPr="006474E0">
        <w:t xml:space="preserve">направляет </w:t>
      </w:r>
      <w:r w:rsidR="00914AB3" w:rsidRPr="006474E0">
        <w:t xml:space="preserve">по адресу, указанному в заявлении </w:t>
      </w:r>
      <w:r w:rsidR="009D223E" w:rsidRPr="006474E0">
        <w:t>заявител</w:t>
      </w:r>
      <w:r w:rsidR="00914AB3" w:rsidRPr="006474E0">
        <w:t>ем</w:t>
      </w:r>
      <w:r w:rsidR="009D223E" w:rsidRPr="006474E0">
        <w:t xml:space="preserve"> уведомление </w:t>
      </w:r>
      <w:r w:rsidR="00565FEA" w:rsidRPr="006474E0">
        <w:t xml:space="preserve">об отказе в предоставлении </w:t>
      </w:r>
      <w:r w:rsidR="00914AB3" w:rsidRPr="006474E0">
        <w:t xml:space="preserve">муниципальной услуги  </w:t>
      </w:r>
      <w:r w:rsidR="00565FEA" w:rsidRPr="006474E0">
        <w:t>с перечнем осн</w:t>
      </w:r>
      <w:r w:rsidR="00565FEA" w:rsidRPr="006474E0">
        <w:t>о</w:t>
      </w:r>
      <w:r w:rsidR="00565FEA" w:rsidRPr="006474E0">
        <w:t>ваний для отказа</w:t>
      </w:r>
      <w:r w:rsidR="009D223E" w:rsidRPr="006474E0">
        <w:t xml:space="preserve">, подписанное </w:t>
      </w:r>
      <w:r w:rsidR="004B61C0">
        <w:t xml:space="preserve">главой  </w:t>
      </w:r>
      <w:r w:rsidR="00AB4E62">
        <w:t>Тулюшского</w:t>
      </w:r>
      <w:r w:rsidR="004B61C0">
        <w:t xml:space="preserve"> </w:t>
      </w:r>
      <w:r w:rsidR="00961B9C">
        <w:t>муниципального образования</w:t>
      </w:r>
      <w:r w:rsidR="009D223E" w:rsidRPr="006474E0">
        <w:t>.</w:t>
      </w:r>
    </w:p>
    <w:p w:rsidR="00E61AC5" w:rsidRPr="006474E0" w:rsidRDefault="00E61AC5" w:rsidP="00120FBD">
      <w:pPr>
        <w:autoSpaceDE w:val="0"/>
        <w:autoSpaceDN w:val="0"/>
        <w:adjustRightInd w:val="0"/>
        <w:ind w:firstLine="709"/>
        <w:jc w:val="both"/>
      </w:pPr>
      <w:r w:rsidRPr="006474E0">
        <w:t xml:space="preserve">3.1.3.4. В случае отсутствия оснований для отказа в предоставлении муниципальной услуги специалист  </w:t>
      </w:r>
      <w:r w:rsidR="00961B9C">
        <w:t xml:space="preserve">администрации </w:t>
      </w:r>
      <w:r w:rsidRPr="006474E0">
        <w:t>подготавливает</w:t>
      </w:r>
      <w:r w:rsidR="00947DE2" w:rsidRPr="006474E0">
        <w:t xml:space="preserve"> и подписывает </w:t>
      </w:r>
      <w:r w:rsidR="004B61C0">
        <w:t xml:space="preserve">главой  </w:t>
      </w:r>
      <w:r w:rsidR="00AB4E62">
        <w:t>Тулюшского</w:t>
      </w:r>
      <w:r w:rsidR="00961B9C">
        <w:t xml:space="preserve"> мун</w:t>
      </w:r>
      <w:r w:rsidR="00961B9C">
        <w:t>и</w:t>
      </w:r>
      <w:r w:rsidR="00961B9C">
        <w:t>ципального образования</w:t>
      </w:r>
      <w:r w:rsidR="00947DE2" w:rsidRPr="006474E0">
        <w:t xml:space="preserve"> </w:t>
      </w:r>
      <w:r w:rsidRPr="006474E0">
        <w:t xml:space="preserve"> проект ответа не б</w:t>
      </w:r>
      <w:r w:rsidRPr="006474E0">
        <w:t>о</w:t>
      </w:r>
      <w:r w:rsidRPr="006474E0">
        <w:t>лее 30 дней со дня регистрации заявления.</w:t>
      </w:r>
    </w:p>
    <w:p w:rsidR="00E61AC5" w:rsidRPr="006474E0" w:rsidRDefault="0076007A" w:rsidP="00120FBD">
      <w:pPr>
        <w:autoSpaceDE w:val="0"/>
        <w:autoSpaceDN w:val="0"/>
        <w:adjustRightInd w:val="0"/>
        <w:ind w:firstLine="709"/>
        <w:jc w:val="both"/>
      </w:pPr>
      <w:r w:rsidRPr="006474E0">
        <w:t>3.1.3.</w:t>
      </w:r>
      <w:r w:rsidR="00E61AC5" w:rsidRPr="006474E0">
        <w:t>5</w:t>
      </w:r>
      <w:r w:rsidRPr="006474E0">
        <w:t>.</w:t>
      </w:r>
      <w:r w:rsidR="00E61AC5" w:rsidRPr="006474E0">
        <w:t xml:space="preserve"> В течение двух рабочих дней со дня подписания </w:t>
      </w:r>
      <w:r w:rsidR="00120FBD" w:rsidRPr="006474E0">
        <w:t>ответа по предоставлению св</w:t>
      </w:r>
      <w:r w:rsidR="00120FBD" w:rsidRPr="006474E0">
        <w:t>е</w:t>
      </w:r>
      <w:r w:rsidR="00120FBD" w:rsidRPr="006474E0">
        <w:t xml:space="preserve">дений </w:t>
      </w:r>
      <w:r w:rsidR="00120FBD" w:rsidRPr="006474E0">
        <w:rPr>
          <w:color w:val="000000"/>
        </w:rPr>
        <w:t>о ранее приватизированном имуществе, выписок из реестра муниципальной собстве</w:t>
      </w:r>
      <w:r w:rsidR="00120FBD" w:rsidRPr="006474E0">
        <w:rPr>
          <w:color w:val="000000"/>
        </w:rPr>
        <w:t>н</w:t>
      </w:r>
      <w:r w:rsidR="00120FBD" w:rsidRPr="006474E0">
        <w:rPr>
          <w:color w:val="000000"/>
        </w:rPr>
        <w:t xml:space="preserve">ности, справок, информации о муниципальном имуществе, </w:t>
      </w:r>
      <w:r w:rsidR="00120FBD" w:rsidRPr="006474E0">
        <w:t>включая: предоставление инфо</w:t>
      </w:r>
      <w:r w:rsidR="00120FBD" w:rsidRPr="006474E0">
        <w:t>р</w:t>
      </w:r>
      <w:r w:rsidR="00120FBD" w:rsidRPr="006474E0">
        <w:t>мации об объектах недвижимого имущества, находящихся в муниципальной собственн</w:t>
      </w:r>
      <w:r w:rsidR="00120FBD" w:rsidRPr="006474E0">
        <w:t>о</w:t>
      </w:r>
      <w:r w:rsidR="00120FBD" w:rsidRPr="006474E0">
        <w:t xml:space="preserve">сти и предназначенных для сдачи в аренду </w:t>
      </w:r>
      <w:r w:rsidR="00E61AC5" w:rsidRPr="006474E0">
        <w:t xml:space="preserve">специалист </w:t>
      </w:r>
      <w:r w:rsidR="00961B9C">
        <w:t xml:space="preserve">администрации </w:t>
      </w:r>
      <w:r w:rsidR="00E61AC5" w:rsidRPr="006474E0">
        <w:t>направляет ее в письменном виде заявителю.</w:t>
      </w:r>
    </w:p>
    <w:p w:rsidR="00947DE2" w:rsidRPr="006474E0" w:rsidRDefault="00947DE2" w:rsidP="00947DE2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3.1.3.6. Критериями принятия решения при осуществлении процедуры являются соо</w:t>
      </w:r>
      <w:r w:rsidRPr="006474E0">
        <w:t>т</w:t>
      </w:r>
      <w:r w:rsidRPr="006474E0">
        <w:t xml:space="preserve">ветствие поставленных в запросе вопросов компетенции </w:t>
      </w:r>
      <w:r w:rsidR="00961B9C">
        <w:t>администрации</w:t>
      </w:r>
      <w:r w:rsidRPr="006474E0">
        <w:t xml:space="preserve"> и отсутствие основ</w:t>
      </w:r>
      <w:r w:rsidRPr="006474E0">
        <w:t>а</w:t>
      </w:r>
      <w:r w:rsidRPr="006474E0">
        <w:t>ний для отк</w:t>
      </w:r>
      <w:r w:rsidRPr="006474E0">
        <w:t>а</w:t>
      </w:r>
      <w:r w:rsidRPr="006474E0">
        <w:t xml:space="preserve">за в предоставлении муниципальной услуги. </w:t>
      </w:r>
    </w:p>
    <w:p w:rsidR="005D7812" w:rsidRPr="006474E0" w:rsidRDefault="00E61AC5" w:rsidP="00947DE2">
      <w:pPr>
        <w:autoSpaceDE w:val="0"/>
        <w:autoSpaceDN w:val="0"/>
        <w:adjustRightInd w:val="0"/>
        <w:ind w:firstLine="709"/>
        <w:jc w:val="both"/>
      </w:pPr>
      <w:r w:rsidRPr="006474E0">
        <w:t>3.1.3.</w:t>
      </w:r>
      <w:r w:rsidR="00947DE2" w:rsidRPr="006474E0">
        <w:t>7</w:t>
      </w:r>
      <w:r w:rsidR="005D7812" w:rsidRPr="006474E0">
        <w:t>.</w:t>
      </w:r>
      <w:r w:rsidRPr="006474E0">
        <w:t xml:space="preserve"> </w:t>
      </w:r>
      <w:r w:rsidR="009D223E" w:rsidRPr="006474E0">
        <w:t>Результат административной процедуры</w:t>
      </w:r>
      <w:r w:rsidR="00E81521" w:rsidRPr="006474E0">
        <w:t xml:space="preserve">  являются</w:t>
      </w:r>
      <w:r w:rsidR="00565FEA" w:rsidRPr="006474E0">
        <w:t>:</w:t>
      </w:r>
      <w:r w:rsidRPr="006474E0">
        <w:t xml:space="preserve"> </w:t>
      </w:r>
    </w:p>
    <w:p w:rsidR="005D7812" w:rsidRPr="006474E0" w:rsidRDefault="005D7812" w:rsidP="005D7812">
      <w:pPr>
        <w:numPr>
          <w:ilvl w:val="0"/>
          <w:numId w:val="39"/>
        </w:numPr>
        <w:jc w:val="both"/>
      </w:pPr>
      <w:r w:rsidRPr="006474E0">
        <w:rPr>
          <w:color w:val="000000"/>
        </w:rPr>
        <w:t>предоставление запрашиваемой информации;</w:t>
      </w:r>
    </w:p>
    <w:p w:rsidR="005D7812" w:rsidRPr="006474E0" w:rsidRDefault="005D7812" w:rsidP="005D7812">
      <w:pPr>
        <w:numPr>
          <w:ilvl w:val="0"/>
          <w:numId w:val="39"/>
        </w:numPr>
        <w:jc w:val="both"/>
      </w:pPr>
      <w:r w:rsidRPr="006474E0">
        <w:t xml:space="preserve">выписка из реестра муниципального  имущества </w:t>
      </w:r>
      <w:r w:rsidR="00AB4E62">
        <w:t>Тулюшского</w:t>
      </w:r>
      <w:r w:rsidR="00961B9C">
        <w:t xml:space="preserve"> </w:t>
      </w:r>
      <w:r w:rsidRPr="006474E0">
        <w:t>муниципального обр</w:t>
      </w:r>
      <w:r w:rsidRPr="006474E0">
        <w:t>а</w:t>
      </w:r>
      <w:r w:rsidRPr="006474E0">
        <w:t>зования;</w:t>
      </w:r>
    </w:p>
    <w:p w:rsidR="005D7812" w:rsidRPr="006474E0" w:rsidRDefault="005D7812" w:rsidP="005D7812">
      <w:pPr>
        <w:numPr>
          <w:ilvl w:val="0"/>
          <w:numId w:val="39"/>
        </w:numPr>
        <w:jc w:val="both"/>
      </w:pPr>
      <w:r w:rsidRPr="006474E0">
        <w:t xml:space="preserve">уведомление об отсутствии сведений в реестре </w:t>
      </w:r>
      <w:r w:rsidR="00AB4E62">
        <w:t>Тулюшского</w:t>
      </w:r>
      <w:r w:rsidR="00961B9C">
        <w:t xml:space="preserve"> </w:t>
      </w:r>
      <w:r w:rsidRPr="006474E0">
        <w:t>муниципального  им</w:t>
      </w:r>
      <w:r w:rsidRPr="006474E0">
        <w:t>у</w:t>
      </w:r>
      <w:r w:rsidRPr="006474E0">
        <w:t>щества муниципальн</w:t>
      </w:r>
      <w:r w:rsidR="00961B9C">
        <w:t>ого образования</w:t>
      </w:r>
      <w:r w:rsidRPr="006474E0">
        <w:t xml:space="preserve">. </w:t>
      </w:r>
    </w:p>
    <w:p w:rsidR="00947DE2" w:rsidRPr="006474E0" w:rsidRDefault="00947DE2" w:rsidP="00947DE2">
      <w:pPr>
        <w:pStyle w:val="a6"/>
        <w:spacing w:before="0" w:beforeAutospacing="0" w:after="0" w:afterAutospacing="0"/>
        <w:ind w:firstLine="708"/>
      </w:pPr>
      <w:r w:rsidRPr="006474E0">
        <w:t>3.1.3.8. Способ фиксации – на бумажном носителе.</w:t>
      </w:r>
    </w:p>
    <w:p w:rsidR="004A553F" w:rsidRPr="006474E0" w:rsidRDefault="004A553F" w:rsidP="00961B9C">
      <w:pPr>
        <w:rPr>
          <w:b/>
          <w:bCs/>
        </w:rPr>
      </w:pPr>
    </w:p>
    <w:p w:rsidR="009F5C3A" w:rsidRPr="002D5894" w:rsidRDefault="009F5C3A" w:rsidP="009F5C3A">
      <w:pPr>
        <w:jc w:val="center"/>
        <w:rPr>
          <w:b/>
        </w:rPr>
      </w:pPr>
      <w:bookmarkStart w:id="2" w:name="4"/>
      <w:bookmarkEnd w:id="2"/>
      <w:r w:rsidRPr="002D5894">
        <w:rPr>
          <w:b/>
        </w:rPr>
        <w:t>4. Формы контроля за исполнением административного регламента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</w:t>
      </w:r>
      <w:r w:rsidRPr="002D5894">
        <w:rPr>
          <w:b/>
        </w:rPr>
        <w:t>ж</w:t>
      </w:r>
      <w:r w:rsidRPr="002D5894">
        <w:rPr>
          <w:b/>
        </w:rPr>
        <w:t>ностными лицами административного регламента и иных нормативных правовых а</w:t>
      </w:r>
      <w:r w:rsidRPr="002D5894">
        <w:rPr>
          <w:b/>
        </w:rPr>
        <w:t>к</w:t>
      </w:r>
      <w:r w:rsidRPr="002D5894">
        <w:rPr>
          <w:b/>
        </w:rPr>
        <w:t>тов, устанавливающих требования к предоставлению муниципальной услуги, а также пр</w:t>
      </w:r>
      <w:r w:rsidRPr="002D5894">
        <w:rPr>
          <w:b/>
        </w:rPr>
        <w:t>и</w:t>
      </w:r>
      <w:r w:rsidRPr="002D5894">
        <w:rPr>
          <w:b/>
        </w:rPr>
        <w:t>нятием решений ответственными лицами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 w:rsidR="004B61C0">
        <w:t xml:space="preserve">главой </w:t>
      </w:r>
      <w:r>
        <w:t xml:space="preserve"> муниципального образов</w:t>
      </w:r>
      <w:r>
        <w:t>а</w:t>
      </w:r>
      <w:r>
        <w:t>ния</w:t>
      </w:r>
      <w:r w:rsidRPr="002D5894">
        <w:t>.</w:t>
      </w:r>
    </w:p>
    <w:p w:rsidR="009F5C3A" w:rsidRPr="002D5894" w:rsidRDefault="009F5C3A" w:rsidP="009F5C3A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9F5C3A" w:rsidRPr="002D5894" w:rsidRDefault="009F5C3A" w:rsidP="009F5C3A">
      <w:pPr>
        <w:jc w:val="both"/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</w:t>
      </w:r>
      <w:r w:rsidRPr="002D5894">
        <w:rPr>
          <w:b/>
        </w:rPr>
        <w:t>о</w:t>
      </w:r>
      <w:r w:rsidRPr="002D5894">
        <w:rPr>
          <w:b/>
        </w:rPr>
        <w:t>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5C3A" w:rsidRPr="002D5894" w:rsidRDefault="009F5C3A" w:rsidP="009F5C3A">
      <w:pPr>
        <w:ind w:right="-5"/>
        <w:jc w:val="both"/>
      </w:pPr>
    </w:p>
    <w:p w:rsidR="009F5C3A" w:rsidRPr="002D5894" w:rsidRDefault="009F5C3A" w:rsidP="009F5C3A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</w:t>
      </w:r>
      <w:r w:rsidRPr="002D5894">
        <w:t>е</w:t>
      </w:r>
      <w:r w:rsidRPr="002D5894">
        <w:t xml:space="preserve">ния муниципальных услуг осуществляет </w:t>
      </w:r>
      <w:r w:rsidR="004B61C0">
        <w:t xml:space="preserve">глава </w:t>
      </w:r>
      <w:r w:rsidR="00AB4E62">
        <w:t>Тулюшского</w:t>
      </w:r>
      <w:r>
        <w:t xml:space="preserve"> муниципального образования</w:t>
      </w:r>
      <w:r w:rsidRPr="002D5894">
        <w:t xml:space="preserve"> и включает:</w:t>
      </w:r>
    </w:p>
    <w:p w:rsidR="009F5C3A" w:rsidRPr="002D5894" w:rsidRDefault="009F5C3A" w:rsidP="009F5C3A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9F5C3A" w:rsidRPr="002D5894" w:rsidRDefault="009F5C3A" w:rsidP="009F5C3A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9F5C3A" w:rsidRPr="002D5894" w:rsidRDefault="009F5C3A" w:rsidP="009F5C3A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рассмотрение, принятие решений и подготовку ответов на обращения заявителей, с</w:t>
      </w:r>
      <w:r w:rsidRPr="002D5894">
        <w:t>о</w:t>
      </w:r>
      <w:r w:rsidRPr="002D5894">
        <w:t xml:space="preserve">держащих жалобы на действия (бездействие) </w:t>
      </w:r>
      <w:r>
        <w:t>должностных лиц</w:t>
      </w:r>
      <w:r w:rsidRPr="002D5894">
        <w:t>.</w:t>
      </w:r>
    </w:p>
    <w:p w:rsidR="009F5C3A" w:rsidRPr="002D5894" w:rsidRDefault="009F5C3A" w:rsidP="009F5C3A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</w:t>
      </w:r>
      <w:r w:rsidRPr="002D5894">
        <w:rPr>
          <w:bCs/>
          <w:iCs/>
        </w:rPr>
        <w:t>к</w:t>
      </w:r>
      <w:r w:rsidRPr="002D5894">
        <w:rPr>
          <w:bCs/>
          <w:iCs/>
        </w:rPr>
        <w:t xml:space="preserve">тически предоставляемых Услуг стандарту предоставления Услуги. </w:t>
      </w:r>
    </w:p>
    <w:p w:rsidR="009F5C3A" w:rsidRPr="002D5894" w:rsidRDefault="009F5C3A" w:rsidP="009F5C3A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9F5C3A" w:rsidRPr="002D5894" w:rsidRDefault="009F5C3A" w:rsidP="009F5C3A">
      <w:pPr>
        <w:jc w:val="both"/>
      </w:pPr>
    </w:p>
    <w:p w:rsidR="009F5C3A" w:rsidRPr="002D5894" w:rsidRDefault="009F5C3A" w:rsidP="009F5C3A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</w:t>
      </w:r>
      <w:r w:rsidRPr="002D5894">
        <w:rPr>
          <w:b/>
        </w:rPr>
        <w:t>и</w:t>
      </w:r>
      <w:r w:rsidRPr="002D5894">
        <w:rPr>
          <w:b/>
        </w:rPr>
        <w:t>маемые (осуществляемые) в ходе предоставления муниципальной услуги.</w:t>
      </w:r>
    </w:p>
    <w:p w:rsidR="009F5C3A" w:rsidRPr="002D5894" w:rsidRDefault="009F5C3A" w:rsidP="009F5C3A">
      <w:pPr>
        <w:ind w:left="907"/>
        <w:rPr>
          <w:b/>
        </w:rPr>
      </w:pPr>
    </w:p>
    <w:p w:rsidR="009F5C3A" w:rsidRPr="002D5894" w:rsidRDefault="009F5C3A" w:rsidP="009F5C3A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9F5C3A" w:rsidRPr="002D5894" w:rsidRDefault="009F5C3A" w:rsidP="009F5C3A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</w:t>
      </w:r>
      <w:r w:rsidRPr="002D5894">
        <w:rPr>
          <w:bCs/>
          <w:iCs/>
        </w:rPr>
        <w:t>н</w:t>
      </w:r>
      <w:r w:rsidRPr="002D5894">
        <w:rPr>
          <w:bCs/>
          <w:iCs/>
        </w:rPr>
        <w:t>струкциях в соответствии с требованиями законодательства Российской Федерации.</w:t>
      </w:r>
    </w:p>
    <w:p w:rsidR="009F5C3A" w:rsidRPr="002D5894" w:rsidRDefault="009F5C3A" w:rsidP="009F5C3A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</w:t>
      </w:r>
      <w:r w:rsidRPr="002D5894">
        <w:rPr>
          <w:bCs/>
          <w:iCs/>
        </w:rPr>
        <w:t>е</w:t>
      </w:r>
      <w:r w:rsidRPr="002D5894">
        <w:rPr>
          <w:bCs/>
          <w:iCs/>
        </w:rPr>
        <w:t>гламента, привлекаются к ответственности в соответствии с Федеральным законом  «О мун</w:t>
      </w:r>
      <w:r w:rsidRPr="002D5894">
        <w:rPr>
          <w:bCs/>
          <w:iCs/>
        </w:rPr>
        <w:t>и</w:t>
      </w:r>
      <w:r w:rsidRPr="002D5894">
        <w:rPr>
          <w:bCs/>
          <w:iCs/>
        </w:rPr>
        <w:t>ципальной службе в Российской Федерации».</w:t>
      </w:r>
    </w:p>
    <w:p w:rsidR="009F5C3A" w:rsidRPr="002D5894" w:rsidRDefault="009F5C3A" w:rsidP="009F5C3A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</w:t>
      </w:r>
      <w:r w:rsidRPr="002D5894">
        <w:rPr>
          <w:b/>
        </w:rPr>
        <w:t>е</w:t>
      </w:r>
      <w:r w:rsidRPr="002D5894">
        <w:rPr>
          <w:b/>
        </w:rPr>
        <w:t>ний и организаций</w:t>
      </w:r>
    </w:p>
    <w:p w:rsidR="009F5C3A" w:rsidRPr="002D5894" w:rsidRDefault="009F5C3A" w:rsidP="009F5C3A">
      <w:pPr>
        <w:pStyle w:val="a6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</w:t>
      </w:r>
      <w:r w:rsidRPr="002D5894">
        <w:t>д</w:t>
      </w:r>
      <w:r w:rsidRPr="002D5894">
        <w:t>министративными процедурами по предоставлению муниципальной услуги и принятием р</w:t>
      </w:r>
      <w:r w:rsidRPr="002D5894">
        <w:t>е</w:t>
      </w:r>
      <w:r w:rsidRPr="002D5894">
        <w:t xml:space="preserve">шений осуществляется </w:t>
      </w:r>
      <w:r w:rsidR="004B61C0">
        <w:t xml:space="preserve">главой  </w:t>
      </w:r>
      <w:r w:rsidR="00AB4E62">
        <w:t>Тулюшского</w:t>
      </w:r>
      <w:r>
        <w:t xml:space="preserve"> муниципального образования</w:t>
      </w:r>
      <w:r w:rsidRPr="002D5894">
        <w:t>.</w:t>
      </w:r>
    </w:p>
    <w:p w:rsidR="009F5C3A" w:rsidRPr="002D5894" w:rsidRDefault="009F5C3A" w:rsidP="009F5C3A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 w:rsidR="004B61C0">
        <w:t xml:space="preserve">главой  </w:t>
      </w:r>
      <w:r w:rsidR="00AB4E62">
        <w:t>Тулюшского</w:t>
      </w:r>
      <w:r>
        <w:t xml:space="preserve"> муниц</w:t>
      </w:r>
      <w:r>
        <w:t>и</w:t>
      </w:r>
      <w:r>
        <w:t>пального образования</w:t>
      </w:r>
      <w:r w:rsidRPr="002D5894">
        <w:t xml:space="preserve"> проверок соблюдения и исполнения работниками настоящего Регламе</w:t>
      </w:r>
      <w:r w:rsidRPr="002D5894">
        <w:t>н</w:t>
      </w:r>
      <w:r w:rsidRPr="002D5894">
        <w:t>та.</w:t>
      </w:r>
    </w:p>
    <w:p w:rsidR="009F5C3A" w:rsidRPr="002D5894" w:rsidRDefault="009F5C3A" w:rsidP="009F5C3A">
      <w:pPr>
        <w:pStyle w:val="a6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</w:t>
      </w:r>
      <w:r w:rsidRPr="002D5894">
        <w:t>с</w:t>
      </w:r>
      <w:r w:rsidRPr="002D5894">
        <w:t>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9F5C3A" w:rsidRPr="002D5894" w:rsidRDefault="009F5C3A" w:rsidP="009F5C3A">
      <w:pPr>
        <w:autoSpaceDN w:val="0"/>
        <w:adjustRightInd w:val="0"/>
        <w:jc w:val="both"/>
        <w:outlineLvl w:val="2"/>
      </w:pPr>
      <w:r w:rsidRPr="002D5894">
        <w:lastRenderedPageBreak/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</w:t>
      </w:r>
      <w:r>
        <w:t>н</w:t>
      </w:r>
      <w:r>
        <w:t>ной связи</w:t>
      </w:r>
      <w:r w:rsidRPr="002D5894">
        <w:t>.</w:t>
      </w:r>
    </w:p>
    <w:p w:rsidR="009F5C3A" w:rsidRPr="002D5894" w:rsidRDefault="009F5C3A" w:rsidP="009F5C3A">
      <w:pPr>
        <w:autoSpaceDN w:val="0"/>
        <w:adjustRightInd w:val="0"/>
        <w:jc w:val="both"/>
        <w:outlineLvl w:val="2"/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</w:t>
      </w:r>
      <w:r w:rsidRPr="002D5894">
        <w:rPr>
          <w:b/>
        </w:rPr>
        <w:t>й</w:t>
      </w:r>
      <w:r w:rsidRPr="002D5894">
        <w:rPr>
          <w:b/>
        </w:rPr>
        <w:t>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</w:t>
      </w:r>
      <w:r w:rsidRPr="002D5894">
        <w:rPr>
          <w:b/>
        </w:rPr>
        <w:t>д</w:t>
      </w:r>
      <w:r w:rsidRPr="002D5894">
        <w:rPr>
          <w:b/>
        </w:rPr>
        <w:t>министративных процедур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</w:t>
      </w:r>
      <w:r w:rsidRPr="002D5894">
        <w:t>й</w:t>
      </w:r>
      <w:r w:rsidRPr="002D5894">
        <w:t xml:space="preserve">ствия) и решений </w:t>
      </w:r>
      <w:r>
        <w:t>должностных лиц</w:t>
      </w:r>
      <w:r w:rsidRPr="002D5894">
        <w:t>, принятых (осуществляемых) в ходе исполнения админ</w:t>
      </w:r>
      <w:r w:rsidRPr="002D5894">
        <w:t>и</w:t>
      </w:r>
      <w:r w:rsidRPr="002D5894">
        <w:t>стративных процедур.</w:t>
      </w:r>
    </w:p>
    <w:p w:rsidR="009F5C3A" w:rsidRPr="002D5894" w:rsidRDefault="009F5C3A" w:rsidP="009F5C3A">
      <w:pPr>
        <w:rPr>
          <w:b/>
        </w:rPr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9F5C3A" w:rsidRPr="002D5894" w:rsidRDefault="009F5C3A" w:rsidP="009F5C3A">
      <w:pPr>
        <w:jc w:val="both"/>
      </w:pPr>
    </w:p>
    <w:p w:rsidR="009F5C3A" w:rsidRPr="002D5894" w:rsidRDefault="009F5C3A" w:rsidP="009F5C3A">
      <w:pPr>
        <w:jc w:val="both"/>
      </w:pPr>
      <w:r w:rsidRPr="002D5894">
        <w:t xml:space="preserve">      5.2.1. Предметом досудебного (внесудебного) обжалования являются действия (безде</w:t>
      </w:r>
      <w:r w:rsidRPr="002D5894">
        <w:t>й</w:t>
      </w:r>
      <w:r w:rsidRPr="002D5894">
        <w:t xml:space="preserve">ствие) и решения должностных лиц </w:t>
      </w:r>
      <w:r>
        <w:t>администрации</w:t>
      </w:r>
      <w:r w:rsidRPr="002D5894">
        <w:t>, принятые (осуществляемые) в ходе и</w:t>
      </w:r>
      <w:r w:rsidRPr="002D5894">
        <w:t>с</w:t>
      </w:r>
      <w:r w:rsidRPr="002D5894">
        <w:t>полнения административных процедур.</w:t>
      </w:r>
    </w:p>
    <w:p w:rsidR="009F5C3A" w:rsidRPr="002D5894" w:rsidRDefault="009F5C3A" w:rsidP="009F5C3A">
      <w:pPr>
        <w:jc w:val="both"/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</w:t>
      </w:r>
      <w:r w:rsidRPr="002D5894">
        <w:rPr>
          <w:b/>
        </w:rPr>
        <w:t>о</w:t>
      </w:r>
      <w:r w:rsidRPr="002D5894">
        <w:rPr>
          <w:b/>
        </w:rPr>
        <w:t>вания заявителя о результатах рассмотрения жалобы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jc w:val="both"/>
      </w:pPr>
      <w:r w:rsidRPr="002D5894">
        <w:rPr>
          <w:b/>
        </w:rPr>
        <w:t xml:space="preserve">       </w:t>
      </w:r>
      <w:r w:rsidRPr="002D5894">
        <w:t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</w:t>
      </w:r>
      <w:r w:rsidRPr="002D5894">
        <w:t>а</w:t>
      </w:r>
      <w:r w:rsidRPr="002D5894">
        <w:t xml:space="preserve">милию, имя, отчество </w:t>
      </w:r>
      <w:r w:rsidR="004B61C0">
        <w:t xml:space="preserve">главы  </w:t>
      </w:r>
      <w:r w:rsidR="00AB4E62">
        <w:t>Тулюшского</w:t>
      </w:r>
      <w:r>
        <w:t xml:space="preserve">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9F5C3A" w:rsidRPr="002D5894" w:rsidRDefault="009F5C3A" w:rsidP="009F5C3A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</w:t>
      </w:r>
      <w:r w:rsidRPr="002D5894">
        <w:t>ь</w:t>
      </w:r>
      <w:r w:rsidRPr="002D5894">
        <w:t>менной жалобе доку</w:t>
      </w:r>
      <w:r>
        <w:t>менты и материалы либо их копии.</w:t>
      </w:r>
    </w:p>
    <w:p w:rsidR="009F5C3A" w:rsidRPr="002D5894" w:rsidRDefault="009F5C3A" w:rsidP="009F5C3A">
      <w:pPr>
        <w:jc w:val="both"/>
      </w:pPr>
      <w:r w:rsidRPr="002D5894">
        <w:t xml:space="preserve">         5.3.2. Письменное обращение, поступившее на имя </w:t>
      </w:r>
      <w:r w:rsidR="004B61C0">
        <w:t xml:space="preserve">главы  </w:t>
      </w:r>
      <w:r w:rsidR="00AB4E62">
        <w:t>Тулюшского</w:t>
      </w:r>
      <w:r>
        <w:t xml:space="preserve"> муниципального образования</w:t>
      </w:r>
      <w:r w:rsidRPr="002D5894">
        <w:t>, рассматривается в срок не более 30 календарных дней со дня регистрации жал</w:t>
      </w:r>
      <w:r w:rsidRPr="002D5894">
        <w:t>о</w:t>
      </w:r>
      <w:r w:rsidRPr="002D5894">
        <w:t>бы. В и</w:t>
      </w:r>
      <w:r w:rsidRPr="002D5894">
        <w:t>с</w:t>
      </w:r>
      <w:r w:rsidRPr="002D5894">
        <w:t xml:space="preserve">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9F5C3A" w:rsidRPr="002D5894" w:rsidRDefault="009F5C3A" w:rsidP="009F5C3A">
      <w:pPr>
        <w:jc w:val="both"/>
      </w:pPr>
      <w:r w:rsidRPr="002D5894">
        <w:t xml:space="preserve">         5.3.3. По результатам рассмотрения  жалобы </w:t>
      </w:r>
      <w:r w:rsidR="004B61C0">
        <w:t xml:space="preserve">главой  </w:t>
      </w:r>
      <w:r w:rsidR="00AB4E62">
        <w:t>Тулюшского</w:t>
      </w:r>
      <w:r>
        <w:t xml:space="preserve"> муниципального обр</w:t>
      </w:r>
      <w:r>
        <w:t>а</w:t>
      </w:r>
      <w:r>
        <w:t>зования</w:t>
      </w:r>
      <w:r w:rsidRPr="002D5894">
        <w:t xml:space="preserve"> принимается решение об удовлетворении требований заявителя либо об отказе в уд</w:t>
      </w:r>
      <w:r w:rsidRPr="002D5894">
        <w:t>о</w:t>
      </w:r>
      <w:r w:rsidRPr="002D5894">
        <w:t>влетвор</w:t>
      </w:r>
      <w:r w:rsidRPr="002D5894">
        <w:t>е</w:t>
      </w:r>
      <w:r w:rsidRPr="002D5894">
        <w:t>нии жалобы.</w:t>
      </w:r>
    </w:p>
    <w:p w:rsidR="009F5C3A" w:rsidRPr="002D5894" w:rsidRDefault="009F5C3A" w:rsidP="009F5C3A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</w:t>
      </w:r>
      <w:r w:rsidRPr="002D5894">
        <w:t>а</w:t>
      </w:r>
      <w:r w:rsidRPr="002D5894">
        <w:t>явителю не позднее 2 дней после принятия решения по жалобе.</w:t>
      </w:r>
    </w:p>
    <w:p w:rsidR="009F5C3A" w:rsidRPr="002D5894" w:rsidRDefault="009F5C3A" w:rsidP="009F5C3A">
      <w:pPr>
        <w:rPr>
          <w:b/>
        </w:rPr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9F5C3A" w:rsidRPr="002D5894" w:rsidRDefault="009F5C3A" w:rsidP="009F5C3A">
      <w:pPr>
        <w:pStyle w:val="a6"/>
        <w:ind w:firstLine="708"/>
        <w:jc w:val="both"/>
      </w:pPr>
      <w:r w:rsidRPr="002D5894">
        <w:t>а) если в обращении не указана фамилия граждан, направивших обращение, и почт</w:t>
      </w:r>
      <w:r w:rsidRPr="002D5894">
        <w:t>о</w:t>
      </w:r>
      <w:r w:rsidRPr="002D5894">
        <w:t>вый адрес, по которому должен быть направлен ответ;</w:t>
      </w:r>
    </w:p>
    <w:p w:rsidR="009F5C3A" w:rsidRPr="002D5894" w:rsidRDefault="009F5C3A" w:rsidP="009F5C3A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</w:t>
      </w:r>
      <w:r w:rsidRPr="002D5894">
        <w:t>а</w:t>
      </w:r>
      <w:r w:rsidRPr="002D5894">
        <w:t>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9F5C3A" w:rsidRPr="002D5894" w:rsidRDefault="009F5C3A" w:rsidP="009F5C3A">
      <w:pPr>
        <w:autoSpaceDN w:val="0"/>
        <w:adjustRightInd w:val="0"/>
        <w:ind w:firstLine="720"/>
        <w:jc w:val="both"/>
        <w:outlineLvl w:val="0"/>
      </w:pPr>
      <w:r w:rsidRPr="002D5894">
        <w:t xml:space="preserve"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</w:t>
      </w:r>
      <w:r w:rsidRPr="002D5894">
        <w:lastRenderedPageBreak/>
        <w:t>лицо вправе оставить обращение без ответа по существу поставленных в нем вопросов и с</w:t>
      </w:r>
      <w:r w:rsidRPr="002D5894">
        <w:t>о</w:t>
      </w:r>
      <w:r w:rsidRPr="002D5894">
        <w:t>общить гражданину, направившему обращение, о недопустимости злоупотребления правом);</w:t>
      </w:r>
    </w:p>
    <w:p w:rsidR="009F5C3A" w:rsidRPr="002D5894" w:rsidRDefault="009F5C3A" w:rsidP="009F5C3A">
      <w:pPr>
        <w:autoSpaceDN w:val="0"/>
        <w:adjustRightInd w:val="0"/>
        <w:ind w:firstLine="720"/>
        <w:jc w:val="both"/>
        <w:outlineLvl w:val="0"/>
      </w:pPr>
    </w:p>
    <w:p w:rsidR="009F5C3A" w:rsidRPr="002D5894" w:rsidRDefault="009F5C3A" w:rsidP="009F5C3A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9F5C3A" w:rsidRPr="002D5894" w:rsidRDefault="009F5C3A" w:rsidP="009F5C3A">
      <w:pPr>
        <w:autoSpaceDN w:val="0"/>
        <w:adjustRightInd w:val="0"/>
        <w:ind w:firstLine="720"/>
        <w:jc w:val="both"/>
        <w:outlineLvl w:val="0"/>
      </w:pPr>
    </w:p>
    <w:p w:rsidR="009F5C3A" w:rsidRPr="002D5894" w:rsidRDefault="009F5C3A" w:rsidP="009F5C3A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</w:t>
      </w:r>
      <w:r w:rsidRPr="002D5894">
        <w:t>о</w:t>
      </w:r>
      <w:r w:rsidRPr="002D5894">
        <w:t>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</w:t>
      </w:r>
      <w:r w:rsidRPr="002D5894">
        <w:t>а</w:t>
      </w:r>
      <w:r w:rsidRPr="002D5894">
        <w:t>щение и ранее направляемые обращения направлялись в один и тот же орган местного сам</w:t>
      </w:r>
      <w:r w:rsidRPr="002D5894">
        <w:t>о</w:t>
      </w:r>
      <w:r w:rsidRPr="002D5894">
        <w:t>управления или одному и тому же должностному лицу. О данном решении уведомляется гражданин, направивший обращение;</w:t>
      </w:r>
    </w:p>
    <w:p w:rsidR="009F5C3A" w:rsidRPr="002D5894" w:rsidRDefault="009F5C3A" w:rsidP="009F5C3A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F5C3A" w:rsidRPr="002D5894" w:rsidRDefault="009F5C3A" w:rsidP="009F5C3A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9F5C3A" w:rsidRPr="002D5894" w:rsidRDefault="009F5C3A" w:rsidP="009F5C3A">
      <w:pPr>
        <w:jc w:val="center"/>
        <w:rPr>
          <w:b/>
        </w:rPr>
      </w:pPr>
    </w:p>
    <w:p w:rsidR="009F5C3A" w:rsidRPr="002D5894" w:rsidRDefault="009F5C3A" w:rsidP="009F5C3A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9F5C3A" w:rsidRPr="002D5894" w:rsidRDefault="009F5C3A" w:rsidP="009F5C3A">
      <w:pPr>
        <w:jc w:val="both"/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</w:t>
      </w:r>
      <w:r w:rsidRPr="002D5894">
        <w:rPr>
          <w:b/>
        </w:rPr>
        <w:t>о</w:t>
      </w:r>
      <w:r w:rsidRPr="002D5894">
        <w:rPr>
          <w:b/>
        </w:rPr>
        <w:t>вания и рассмотрения жалобы</w:t>
      </w:r>
    </w:p>
    <w:p w:rsidR="009F5C3A" w:rsidRPr="002D5894" w:rsidRDefault="009F5C3A" w:rsidP="009F5C3A">
      <w:pPr>
        <w:jc w:val="both"/>
        <w:rPr>
          <w:b/>
        </w:rPr>
      </w:pPr>
    </w:p>
    <w:p w:rsidR="009F5C3A" w:rsidRPr="002D5894" w:rsidRDefault="009F5C3A" w:rsidP="009F5C3A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F5C3A" w:rsidRPr="002D5894" w:rsidRDefault="009F5C3A" w:rsidP="009F5C3A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</w:t>
      </w:r>
      <w:r w:rsidRPr="002D5894">
        <w:t>а</w:t>
      </w:r>
      <w:r w:rsidRPr="002D5894">
        <w:t>вить письменное обращение.</w:t>
      </w:r>
    </w:p>
    <w:p w:rsidR="009F5C3A" w:rsidRPr="002D5894" w:rsidRDefault="009F5C3A" w:rsidP="009F5C3A">
      <w:pPr>
        <w:jc w:val="both"/>
      </w:pPr>
      <w:r w:rsidRPr="002D5894">
        <w:t xml:space="preserve">Приём заявителей проводит </w:t>
      </w:r>
      <w:r w:rsidR="004B61C0">
        <w:t xml:space="preserve">глава </w:t>
      </w:r>
      <w:r w:rsidR="00AB4E62">
        <w:t xml:space="preserve">Тулюшского </w:t>
      </w:r>
      <w:r>
        <w:t>муниципального образования</w:t>
      </w:r>
      <w:r w:rsidRPr="002D5894">
        <w:t xml:space="preserve"> по предвар</w:t>
      </w:r>
      <w:r w:rsidRPr="002D5894">
        <w:t>и</w:t>
      </w:r>
      <w:r w:rsidRPr="002D5894">
        <w:t>тельной з</w:t>
      </w:r>
      <w:r w:rsidRPr="002D5894">
        <w:t>а</w:t>
      </w:r>
      <w:r w:rsidRPr="002D5894">
        <w:t>писи.</w:t>
      </w:r>
    </w:p>
    <w:p w:rsidR="009F5C3A" w:rsidRPr="002D5894" w:rsidRDefault="009F5C3A" w:rsidP="009F5C3A">
      <w:pPr>
        <w:jc w:val="both"/>
      </w:pPr>
      <w:r w:rsidRPr="002D5894">
        <w:t>Запись заявителей проводится при обращении или с использованием средств телефонной св</w:t>
      </w:r>
      <w:r w:rsidRPr="002D5894">
        <w:t>я</w:t>
      </w:r>
      <w:r w:rsidRPr="002D5894">
        <w:t>зи.</w:t>
      </w:r>
    </w:p>
    <w:p w:rsidR="009F5C3A" w:rsidRPr="002D5894" w:rsidRDefault="009F5C3A" w:rsidP="009F5C3A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9F5C3A" w:rsidRPr="002D5894" w:rsidRDefault="009F5C3A" w:rsidP="009F5C3A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>, пр</w:t>
      </w:r>
      <w:r w:rsidRPr="002D5894">
        <w:t>и</w:t>
      </w:r>
      <w:r w:rsidRPr="002D5894">
        <w:t xml:space="preserve">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 w:rsidR="00AB4E62">
        <w:t>Тулюшского</w:t>
      </w:r>
      <w:r>
        <w:t xml:space="preserve"> </w:t>
      </w:r>
      <w:r w:rsidRPr="002D5894">
        <w:t>м</w:t>
      </w:r>
      <w:r w:rsidRPr="002D5894">
        <w:t>у</w:t>
      </w:r>
      <w:r w:rsidRPr="002D5894">
        <w:t>ниц</w:t>
      </w:r>
      <w:r w:rsidRPr="002D5894">
        <w:t>и</w:t>
      </w:r>
      <w:r w:rsidRPr="002D5894">
        <w:t>пального образовани</w:t>
      </w:r>
      <w:r>
        <w:t>я</w:t>
      </w:r>
      <w:r w:rsidRPr="002D5894">
        <w:t>.</w:t>
      </w:r>
    </w:p>
    <w:p w:rsidR="009F5C3A" w:rsidRPr="002D5894" w:rsidRDefault="009F5C3A" w:rsidP="009F5C3A">
      <w:pPr>
        <w:tabs>
          <w:tab w:val="left" w:pos="1440"/>
        </w:tabs>
        <w:jc w:val="both"/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9F5C3A" w:rsidRPr="002D5894" w:rsidRDefault="009F5C3A" w:rsidP="009F5C3A">
      <w:pPr>
        <w:rPr>
          <w:b/>
        </w:rPr>
      </w:pPr>
    </w:p>
    <w:p w:rsidR="009F5C3A" w:rsidRPr="002D5894" w:rsidRDefault="009F5C3A" w:rsidP="009F5C3A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9F5C3A" w:rsidRPr="002D5894" w:rsidRDefault="004B61C0" w:rsidP="009F5C3A">
      <w:pPr>
        <w:ind w:firstLine="720"/>
        <w:jc w:val="both"/>
      </w:pPr>
      <w:r>
        <w:lastRenderedPageBreak/>
        <w:t xml:space="preserve">Главе </w:t>
      </w:r>
      <w:r w:rsidR="00AB4E62">
        <w:t>Тулюшского</w:t>
      </w:r>
      <w:r w:rsidR="009F5C3A">
        <w:t xml:space="preserve"> муниципального образования</w:t>
      </w:r>
      <w:r w:rsidR="009F5C3A" w:rsidRPr="002D5894">
        <w:t xml:space="preserve">: </w:t>
      </w:r>
      <w:r w:rsidR="00AB4E62">
        <w:rPr>
          <w:bCs/>
        </w:rPr>
        <w:t>665321</w:t>
      </w:r>
      <w:r w:rsidR="009F5C3A" w:rsidRPr="003C60C8">
        <w:rPr>
          <w:bCs/>
        </w:rPr>
        <w:t>, Куйтунский ра</w:t>
      </w:r>
      <w:r>
        <w:rPr>
          <w:bCs/>
        </w:rPr>
        <w:t xml:space="preserve">йон, </w:t>
      </w:r>
      <w:r w:rsidR="00AB4E62">
        <w:rPr>
          <w:bCs/>
        </w:rPr>
        <w:t>п.жд.ст.Тулюшка</w:t>
      </w:r>
      <w:r>
        <w:rPr>
          <w:bCs/>
        </w:rPr>
        <w:t xml:space="preserve">, ул.  </w:t>
      </w:r>
      <w:r w:rsidR="00AB4E62">
        <w:rPr>
          <w:bCs/>
        </w:rPr>
        <w:t>Мира,11</w:t>
      </w:r>
      <w:r w:rsidR="009F5C3A">
        <w:t>.</w:t>
      </w:r>
    </w:p>
    <w:p w:rsidR="009F5C3A" w:rsidRPr="002D5894" w:rsidRDefault="009F5C3A" w:rsidP="009F5C3A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 w:rsidR="00AB4E62">
        <w:t>) 95-</w:t>
      </w:r>
      <w:r w:rsidR="004B61C0">
        <w:t>2-</w:t>
      </w:r>
      <w:r w:rsidR="00AB4E62">
        <w:t>20</w:t>
      </w:r>
      <w:r w:rsidRPr="002D5894">
        <w:rPr>
          <w:i/>
        </w:rPr>
        <w:t>.</w:t>
      </w:r>
    </w:p>
    <w:p w:rsidR="00AB4E62" w:rsidRPr="002D5894" w:rsidRDefault="009F5C3A" w:rsidP="00AB4E62">
      <w:pPr>
        <w:ind w:firstLine="720"/>
        <w:jc w:val="both"/>
      </w:pPr>
      <w:r w:rsidRPr="002D5894">
        <w:t xml:space="preserve">Администрации </w:t>
      </w:r>
      <w:r w:rsidR="004B61C0">
        <w:t xml:space="preserve"> </w:t>
      </w:r>
      <w:r w:rsidR="00AB4E62">
        <w:t>Тулюшского</w:t>
      </w:r>
      <w:r w:rsidR="00AB4E62" w:rsidRPr="002D5894">
        <w:t xml:space="preserve">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="00AB4E62">
        <w:rPr>
          <w:bCs/>
        </w:rPr>
        <w:t>665321</w:t>
      </w:r>
      <w:r w:rsidR="00AB4E62" w:rsidRPr="003C60C8">
        <w:rPr>
          <w:bCs/>
        </w:rPr>
        <w:t>, Куйтунский ра</w:t>
      </w:r>
      <w:r w:rsidR="00AB4E62">
        <w:rPr>
          <w:bCs/>
        </w:rPr>
        <w:t>й</w:t>
      </w:r>
      <w:r w:rsidR="00AB4E62">
        <w:rPr>
          <w:bCs/>
        </w:rPr>
        <w:t>он, п.жд.ст.Тулюшка, ул.  Мира,11</w:t>
      </w:r>
      <w:r w:rsidR="00AB4E62">
        <w:t>.</w:t>
      </w:r>
    </w:p>
    <w:p w:rsidR="009F5C3A" w:rsidRDefault="009F5C3A" w:rsidP="00AB4E62">
      <w:pPr>
        <w:ind w:firstLine="720"/>
        <w:jc w:val="both"/>
      </w:pPr>
      <w:r>
        <w:t>Контактный телефон</w:t>
      </w:r>
      <w:r w:rsidRPr="002D5894">
        <w:t>: (код 8-395-36</w:t>
      </w:r>
      <w:r>
        <w:t>) 9</w:t>
      </w:r>
      <w:r w:rsidR="00AB4E62">
        <w:t>5-</w:t>
      </w:r>
      <w:r w:rsidR="004B61C0">
        <w:t>2-</w:t>
      </w:r>
      <w:r w:rsidR="00AB4E62">
        <w:t>20</w:t>
      </w:r>
      <w:r>
        <w:t>;</w:t>
      </w:r>
    </w:p>
    <w:p w:rsidR="009F5C3A" w:rsidRPr="002D5894" w:rsidRDefault="009F5C3A" w:rsidP="009F5C3A">
      <w:pPr>
        <w:ind w:right="-5"/>
        <w:jc w:val="both"/>
      </w:pPr>
      <w:r w:rsidRPr="002D5894">
        <w:tab/>
        <w:t xml:space="preserve">    в судебном порядке.</w:t>
      </w:r>
    </w:p>
    <w:p w:rsidR="009F5C3A" w:rsidRPr="002D5894" w:rsidRDefault="009F5C3A" w:rsidP="009F5C3A">
      <w:pPr>
        <w:jc w:val="both"/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9F5C3A" w:rsidRPr="002D5894" w:rsidRDefault="009F5C3A" w:rsidP="009F5C3A">
      <w:pPr>
        <w:jc w:val="both"/>
        <w:rPr>
          <w:b/>
        </w:rPr>
      </w:pPr>
    </w:p>
    <w:p w:rsidR="009F5C3A" w:rsidRPr="002D5894" w:rsidRDefault="009F5C3A" w:rsidP="009F5C3A">
      <w:pPr>
        <w:jc w:val="both"/>
      </w:pPr>
      <w:r w:rsidRPr="002D5894">
        <w:t xml:space="preserve">    5.8.1. Письменное обращение, поступившее на имя </w:t>
      </w:r>
      <w:r w:rsidR="004B61C0">
        <w:t xml:space="preserve">главы </w:t>
      </w:r>
      <w:r w:rsidR="00AB4E62">
        <w:t>Тулюшского</w:t>
      </w:r>
      <w:r>
        <w:t xml:space="preserve"> муниципального образования</w:t>
      </w:r>
      <w:r w:rsidRPr="002D5894">
        <w:t>, рассматривается в срок не более 30 календарных дней со дня регистрации жал</w:t>
      </w:r>
      <w:r w:rsidRPr="002D5894">
        <w:t>о</w:t>
      </w:r>
      <w:r w:rsidRPr="002D5894">
        <w:t>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 w:rsidR="00AB4E62">
        <w:t>Тулюшского</w:t>
      </w:r>
      <w:r>
        <w:t xml:space="preserve"> муниципального образования </w:t>
      </w:r>
      <w:r w:rsidRPr="002D5894">
        <w:t>вправе пр</w:t>
      </w:r>
      <w:r w:rsidRPr="002D5894">
        <w:t>о</w:t>
      </w:r>
      <w:r w:rsidRPr="002D5894">
        <w:t>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</w:t>
      </w:r>
      <w:r w:rsidRPr="002D5894">
        <w:t>и</w:t>
      </w:r>
      <w:r w:rsidRPr="002D5894">
        <w:t xml:space="preserve">теля. </w:t>
      </w:r>
    </w:p>
    <w:p w:rsidR="009F5C3A" w:rsidRPr="002D5894" w:rsidRDefault="009F5C3A" w:rsidP="009F5C3A">
      <w:pPr>
        <w:jc w:val="both"/>
      </w:pPr>
    </w:p>
    <w:p w:rsidR="009F5C3A" w:rsidRPr="002D5894" w:rsidRDefault="009F5C3A" w:rsidP="009F5C3A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9F5C3A" w:rsidRPr="002D5894" w:rsidRDefault="009F5C3A" w:rsidP="009F5C3A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9F5C3A" w:rsidRPr="002D5894" w:rsidRDefault="009F5C3A" w:rsidP="009F5C3A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 w:rsidR="004B61C0">
        <w:t xml:space="preserve">главой </w:t>
      </w:r>
      <w:r w:rsidR="00AB4E62">
        <w:t>Тулюшского</w:t>
      </w:r>
      <w:r>
        <w:t xml:space="preserve"> муниципального образ</w:t>
      </w:r>
      <w:r>
        <w:t>о</w:t>
      </w:r>
      <w:r>
        <w:t>вания</w:t>
      </w:r>
      <w:r w:rsidRPr="002D5894">
        <w:t xml:space="preserve"> принимается решение об удовлетворении требований заявителя либо об отказе в уд</w:t>
      </w:r>
      <w:r w:rsidRPr="002D5894">
        <w:t>о</w:t>
      </w:r>
      <w:r w:rsidRPr="002D5894">
        <w:t>влетвор</w:t>
      </w:r>
      <w:r w:rsidRPr="002D5894">
        <w:t>е</w:t>
      </w:r>
      <w:r w:rsidRPr="002D5894">
        <w:t>нии жалобы.</w:t>
      </w:r>
    </w:p>
    <w:p w:rsidR="009F5C3A" w:rsidRPr="002D5894" w:rsidRDefault="009F5C3A" w:rsidP="009F5C3A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9F5C3A" w:rsidRPr="002D5894" w:rsidRDefault="009F5C3A" w:rsidP="009F5C3A">
      <w:pPr>
        <w:tabs>
          <w:tab w:val="left" w:pos="2415"/>
        </w:tabs>
        <w:jc w:val="both"/>
        <w:rPr>
          <w:rStyle w:val="af0"/>
          <w:i w:val="0"/>
          <w:iCs/>
        </w:rPr>
      </w:pPr>
    </w:p>
    <w:p w:rsidR="009F5C3A" w:rsidRPr="002D5894" w:rsidRDefault="009F5C3A" w:rsidP="009F5C3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5C3A" w:rsidRPr="002D5894" w:rsidRDefault="009F5C3A" w:rsidP="009F5C3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5C3A" w:rsidRPr="002D5894" w:rsidRDefault="009F5C3A" w:rsidP="009F5C3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5C3A" w:rsidRPr="002D5894" w:rsidRDefault="009F5C3A" w:rsidP="009F5C3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0BC8" w:rsidRPr="006474E0" w:rsidRDefault="000C0BC8" w:rsidP="00AD7D4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331E" w:rsidRPr="006474E0" w:rsidRDefault="00961B9C" w:rsidP="0066331E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331E" w:rsidRPr="006474E0">
        <w:rPr>
          <w:rFonts w:ascii="Times New Roman" w:hAnsi="Times New Roman" w:cs="Times New Roman"/>
          <w:sz w:val="24"/>
          <w:szCs w:val="24"/>
        </w:rPr>
        <w:t>1</w:t>
      </w:r>
    </w:p>
    <w:p w:rsidR="0066331E" w:rsidRPr="006474E0" w:rsidRDefault="0066331E" w:rsidP="006633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331E" w:rsidRPr="006474E0" w:rsidRDefault="0066331E" w:rsidP="0066331E">
      <w:pPr>
        <w:rPr>
          <w:lang w:eastAsia="ar-SA"/>
        </w:rPr>
      </w:pPr>
    </w:p>
    <w:p w:rsidR="0066331E" w:rsidRPr="006474E0" w:rsidRDefault="0066331E" w:rsidP="0066331E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66331E" w:rsidRPr="006474E0" w:rsidRDefault="0066331E" w:rsidP="0066331E">
      <w:pPr>
        <w:tabs>
          <w:tab w:val="left" w:pos="6848"/>
        </w:tabs>
        <w:ind w:firstLine="709"/>
        <w:jc w:val="right"/>
        <w:rPr>
          <w:b/>
          <w:bCs/>
        </w:rPr>
      </w:pPr>
    </w:p>
    <w:p w:rsidR="00120FBD" w:rsidRPr="006474E0" w:rsidRDefault="00120FBD" w:rsidP="00961B9C">
      <w:pPr>
        <w:ind w:firstLine="709"/>
        <w:jc w:val="right"/>
      </w:pPr>
      <w:r w:rsidRPr="006474E0">
        <w:t xml:space="preserve">В </w:t>
      </w:r>
      <w:r w:rsidR="004B61C0">
        <w:t xml:space="preserve">администрацию  </w:t>
      </w:r>
      <w:r w:rsidR="00380C0F">
        <w:t>Тулюшского</w:t>
      </w:r>
      <w:r w:rsidR="00961B9C">
        <w:t xml:space="preserve"> муниципального образования</w:t>
      </w:r>
      <w:r w:rsidRPr="006474E0">
        <w:t xml:space="preserve"> </w:t>
      </w:r>
    </w:p>
    <w:p w:rsidR="00380C0F" w:rsidRPr="002D5894" w:rsidRDefault="00380C0F" w:rsidP="00380C0F">
      <w:pPr>
        <w:ind w:left="2112" w:firstLine="720"/>
        <w:jc w:val="both"/>
      </w:pPr>
      <w:r>
        <w:rPr>
          <w:color w:val="000000"/>
        </w:rPr>
        <w:t xml:space="preserve"> </w:t>
      </w:r>
      <w:r w:rsidR="00120FBD" w:rsidRPr="006474E0">
        <w:rPr>
          <w:color w:val="000000"/>
        </w:rPr>
        <w:t>Адрес</w:t>
      </w:r>
      <w:r w:rsidR="00961B9C">
        <w:rPr>
          <w:color w:val="000000"/>
        </w:rPr>
        <w:t xml:space="preserve">: </w:t>
      </w:r>
      <w:r>
        <w:rPr>
          <w:bCs/>
        </w:rPr>
        <w:t>665321</w:t>
      </w:r>
      <w:r w:rsidRPr="003C60C8">
        <w:rPr>
          <w:bCs/>
        </w:rPr>
        <w:t>, Куйтунский ра</w:t>
      </w:r>
      <w:r>
        <w:rPr>
          <w:bCs/>
        </w:rPr>
        <w:t>йон, п.жд.ст.Тулюшка, ул.  М</w:t>
      </w:r>
      <w:r>
        <w:rPr>
          <w:bCs/>
        </w:rPr>
        <w:t>и</w:t>
      </w:r>
      <w:r>
        <w:rPr>
          <w:bCs/>
        </w:rPr>
        <w:t>ра,11</w:t>
      </w:r>
      <w:r>
        <w:t>.</w:t>
      </w:r>
    </w:p>
    <w:p w:rsidR="00961B9C" w:rsidRPr="002D5894" w:rsidRDefault="00961B9C" w:rsidP="00961B9C">
      <w:pPr>
        <w:ind w:firstLine="720"/>
        <w:jc w:val="right"/>
      </w:pPr>
    </w:p>
    <w:p w:rsidR="0066331E" w:rsidRPr="006474E0" w:rsidRDefault="00961B9C" w:rsidP="00961B9C">
      <w:pPr>
        <w:ind w:firstLine="709"/>
        <w:jc w:val="right"/>
      </w:pPr>
      <w:r>
        <w:t>Контактный телефон</w:t>
      </w:r>
      <w:r w:rsidRPr="002D5894">
        <w:t>: (код 8-395-36</w:t>
      </w:r>
      <w:r w:rsidR="004B61C0">
        <w:t>) 9</w:t>
      </w:r>
      <w:r w:rsidR="00380C0F">
        <w:t>5-2-20</w:t>
      </w:r>
      <w:r w:rsidR="0066331E" w:rsidRPr="006474E0">
        <w:tab/>
      </w:r>
      <w:r w:rsidR="0066331E" w:rsidRPr="006474E0">
        <w:tab/>
      </w:r>
    </w:p>
    <w:p w:rsidR="00961B9C" w:rsidRDefault="0066331E" w:rsidP="0066331E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961B9C" w:rsidRDefault="00961B9C" w:rsidP="0066331E">
      <w:pPr>
        <w:tabs>
          <w:tab w:val="left" w:pos="2127"/>
          <w:tab w:val="left" w:pos="3633"/>
          <w:tab w:val="center" w:pos="4677"/>
        </w:tabs>
      </w:pPr>
    </w:p>
    <w:p w:rsidR="0066331E" w:rsidRPr="006474E0" w:rsidRDefault="0066331E" w:rsidP="00961B9C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66331E" w:rsidRPr="006474E0" w:rsidRDefault="0066331E" w:rsidP="0066331E">
      <w:pPr>
        <w:pStyle w:val="ab"/>
        <w:spacing w:after="0"/>
      </w:pPr>
      <w:r w:rsidRPr="006474E0">
        <w:t xml:space="preserve">     Прошу Вас предоставить  сведения о наличии, отсутствии в реестре муниципального им</w:t>
      </w:r>
      <w:r w:rsidRPr="006474E0">
        <w:t>у</w:t>
      </w:r>
      <w:r w:rsidRPr="006474E0">
        <w:t>щества _______________________________________________</w:t>
      </w:r>
    </w:p>
    <w:p w:rsidR="0066331E" w:rsidRPr="006474E0" w:rsidRDefault="0066331E" w:rsidP="0066331E">
      <w:pPr>
        <w:pStyle w:val="ab"/>
        <w:spacing w:after="0"/>
      </w:pPr>
      <w:r w:rsidRPr="006474E0">
        <w:t>наименование, назначение, статус объекта (нежилое помещение/сооружение/ нежилое зд</w:t>
      </w:r>
      <w:r w:rsidRPr="006474E0">
        <w:t>а</w:t>
      </w:r>
      <w:r w:rsidRPr="006474E0">
        <w:t xml:space="preserve">ние)  </w:t>
      </w:r>
    </w:p>
    <w:p w:rsidR="0066331E" w:rsidRPr="006474E0" w:rsidRDefault="0066331E" w:rsidP="0066331E">
      <w:pPr>
        <w:pStyle w:val="ab"/>
        <w:spacing w:after="0"/>
      </w:pPr>
      <w:r w:rsidRPr="006474E0">
        <w:t xml:space="preserve">лит.___ №___ площадь/ протяженность_____,  расположенного по адресу: </w:t>
      </w:r>
    </w:p>
    <w:p w:rsidR="0066331E" w:rsidRPr="006474E0" w:rsidRDefault="001C0315" w:rsidP="0066331E">
      <w:pPr>
        <w:pStyle w:val="ab"/>
        <w:spacing w:after="0"/>
      </w:pPr>
      <w:r>
        <w:t>Иркутская область, Куйтунский район, _________________</w:t>
      </w:r>
      <w:r w:rsidR="0066331E" w:rsidRPr="006474E0">
        <w:t xml:space="preserve">, ул.___________ дом №_________ </w:t>
      </w:r>
    </w:p>
    <w:p w:rsidR="0066331E" w:rsidRPr="006474E0" w:rsidRDefault="0066331E" w:rsidP="0066331E">
      <w:pPr>
        <w:pStyle w:val="ab"/>
        <w:spacing w:after="0"/>
      </w:pPr>
      <w:r w:rsidRPr="006474E0">
        <w:t>для предоставления _________________________________.</w:t>
      </w:r>
    </w:p>
    <w:p w:rsidR="0066331E" w:rsidRPr="006474E0" w:rsidRDefault="0066331E" w:rsidP="0066331E">
      <w:pPr>
        <w:pStyle w:val="ab"/>
        <w:spacing w:after="0"/>
        <w:rPr>
          <w:u w:val="single"/>
        </w:rPr>
      </w:pPr>
      <w:r w:rsidRPr="006474E0">
        <w:t xml:space="preserve">                                    (цель предоставления  сведений).</w:t>
      </w:r>
    </w:p>
    <w:p w:rsidR="0066331E" w:rsidRPr="006474E0" w:rsidRDefault="0066331E" w:rsidP="0066331E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66331E" w:rsidRPr="006474E0" w:rsidRDefault="0066331E" w:rsidP="0066331E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66331E" w:rsidRPr="006474E0" w:rsidRDefault="0066331E" w:rsidP="0066331E">
      <w:r w:rsidRPr="006474E0">
        <w:t xml:space="preserve">1. </w:t>
      </w:r>
      <w:r w:rsidR="00120FBD" w:rsidRPr="006474E0">
        <w:t>________________________________________________________________</w:t>
      </w:r>
      <w:r w:rsidRPr="006474E0">
        <w:t xml:space="preserve">. </w:t>
      </w:r>
    </w:p>
    <w:p w:rsidR="0066331E" w:rsidRPr="006474E0" w:rsidRDefault="0066331E" w:rsidP="0066331E">
      <w:r w:rsidRPr="006474E0">
        <w:t xml:space="preserve">2. </w:t>
      </w:r>
      <w:r w:rsidR="00120FBD" w:rsidRPr="006474E0">
        <w:t>_______________________________________________________________</w:t>
      </w:r>
    </w:p>
    <w:p w:rsidR="0066331E" w:rsidRPr="006474E0" w:rsidRDefault="0066331E" w:rsidP="0066331E">
      <w:r w:rsidRPr="006474E0">
        <w:t>3.</w:t>
      </w:r>
      <w:r w:rsidR="00120FBD" w:rsidRPr="006474E0">
        <w:t>____________</w:t>
      </w:r>
      <w:r w:rsidRPr="006474E0">
        <w:t xml:space="preserve"> ____________________________________________________</w:t>
      </w:r>
    </w:p>
    <w:p w:rsidR="0066331E" w:rsidRPr="006474E0" w:rsidRDefault="0066331E" w:rsidP="0066331E"/>
    <w:p w:rsidR="0066331E" w:rsidRPr="006474E0" w:rsidRDefault="0066331E" w:rsidP="0066331E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66331E" w:rsidRPr="006474E0" w:rsidRDefault="0066331E" w:rsidP="0066331E">
      <w:r w:rsidRPr="006474E0">
        <w:t>(подпись заявителя)</w:t>
      </w:r>
    </w:p>
    <w:p w:rsidR="0066331E" w:rsidRPr="006474E0" w:rsidRDefault="0066331E" w:rsidP="0066331E"/>
    <w:p w:rsidR="0066331E" w:rsidRPr="006474E0" w:rsidRDefault="0066331E" w:rsidP="0066331E"/>
    <w:p w:rsidR="0066331E" w:rsidRPr="006474E0" w:rsidRDefault="0066331E" w:rsidP="0066331E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961B9C"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2</w:t>
      </w:r>
    </w:p>
    <w:p w:rsidR="0066331E" w:rsidRPr="006474E0" w:rsidRDefault="0066331E" w:rsidP="006633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331E" w:rsidRPr="006474E0" w:rsidRDefault="0066331E" w:rsidP="0066331E">
      <w:pPr>
        <w:tabs>
          <w:tab w:val="left" w:pos="6848"/>
        </w:tabs>
        <w:ind w:firstLine="709"/>
        <w:jc w:val="right"/>
      </w:pPr>
    </w:p>
    <w:p w:rsidR="0066331E" w:rsidRPr="006474E0" w:rsidRDefault="0066331E" w:rsidP="006633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7B" w:rsidRPr="006474E0" w:rsidRDefault="0045577B" w:rsidP="0045577B">
      <w:pPr>
        <w:jc w:val="center"/>
      </w:pPr>
      <w:r w:rsidRPr="006474E0">
        <w:t>БЛОК-СХЕМА</w:t>
      </w:r>
    </w:p>
    <w:p w:rsidR="0045577B" w:rsidRPr="006474E0" w:rsidRDefault="0045577B" w:rsidP="0045577B">
      <w:pPr>
        <w:jc w:val="center"/>
      </w:pPr>
      <w:r w:rsidRPr="006474E0">
        <w:t xml:space="preserve">последовательности административных процедур при предоставлении </w:t>
      </w:r>
    </w:p>
    <w:p w:rsidR="0045577B" w:rsidRPr="006474E0" w:rsidRDefault="0045577B" w:rsidP="0045577B">
      <w:pPr>
        <w:jc w:val="center"/>
      </w:pPr>
      <w:r w:rsidRPr="006474E0">
        <w:t xml:space="preserve">муниципальной услуги по выдаче сведений </w:t>
      </w:r>
      <w:r w:rsidR="001E68EF" w:rsidRPr="006474E0">
        <w:rPr>
          <w:color w:val="000000"/>
        </w:rPr>
        <w:t>о ранее приватизированном имуществе, выписок из реестра муниципальной собственности, справок, информации о муниципальном имущес</w:t>
      </w:r>
      <w:r w:rsidR="001E68EF" w:rsidRPr="006474E0">
        <w:rPr>
          <w:color w:val="000000"/>
        </w:rPr>
        <w:t>т</w:t>
      </w:r>
      <w:r w:rsidR="001E68EF" w:rsidRPr="006474E0">
        <w:rPr>
          <w:color w:val="000000"/>
        </w:rPr>
        <w:t xml:space="preserve">ве, </w:t>
      </w:r>
      <w:r w:rsidR="001E68EF" w:rsidRPr="006474E0">
        <w:t>включая: предоставление информации об объектах недвижимого имущества, находящи</w:t>
      </w:r>
      <w:r w:rsidR="001E68EF" w:rsidRPr="006474E0">
        <w:t>х</w:t>
      </w:r>
      <w:r w:rsidR="001E68EF" w:rsidRPr="006474E0">
        <w:t>ся в муниципальной собственности и предназначенных для сд</w:t>
      </w:r>
      <w:r w:rsidR="001E68EF" w:rsidRPr="006474E0">
        <w:t>а</w:t>
      </w:r>
      <w:r w:rsidR="001E68EF" w:rsidRPr="006474E0">
        <w:t>чи в аренду</w:t>
      </w:r>
    </w:p>
    <w:p w:rsidR="0045577B" w:rsidRPr="006474E0" w:rsidRDefault="0045577B" w:rsidP="0045577B">
      <w:pPr>
        <w:jc w:val="center"/>
      </w:pPr>
    </w:p>
    <w:p w:rsidR="0045577B" w:rsidRPr="006474E0" w:rsidRDefault="00C0608C" w:rsidP="0045577B">
      <w:pPr>
        <w:jc w:val="center"/>
      </w:pPr>
      <w:r>
        <w:rPr>
          <w:noProof/>
        </w:rPr>
        <w:pict>
          <v:group id="_x0000_s1026" style="position:absolute;left:0;text-align:left;margin-left:71.9pt;margin-top:4.2pt;width:347.25pt;height:165.75pt;z-index:2" coordorigin="2856,4530" coordsize="6945,33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56;top:4530;width:6945;height:675">
              <v:textbox style="mso-next-textbox:#_x0000_s1027">
                <w:txbxContent>
                  <w:p w:rsidR="0045577B" w:rsidRPr="002964BB" w:rsidRDefault="0045577B" w:rsidP="0045577B">
                    <w:p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2964BB">
                      <w:rPr>
                        <w:sz w:val="20"/>
                        <w:szCs w:val="20"/>
                      </w:rPr>
                      <w:t>Прием заявления и документов на получение муниципальной услуги</w:t>
                    </w:r>
                  </w:p>
                </w:txbxContent>
              </v:textbox>
            </v:shape>
            <v:shape id="_x0000_s1028" type="#_x0000_t202" style="position:absolute;left:2856;top:5475;width:4749;height:870">
              <v:textbox style="mso-next-textbox:#_x0000_s1028">
                <w:txbxContent>
                  <w:p w:rsidR="0045577B" w:rsidRPr="003E78BB" w:rsidRDefault="0045577B" w:rsidP="0045577B">
                    <w:pPr>
                      <w:pStyle w:val="ConsPlusNormal"/>
                      <w:tabs>
                        <w:tab w:val="left" w:pos="540"/>
                      </w:tabs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78BB">
                      <w:rPr>
                        <w:rFonts w:ascii="Times New Roman" w:hAnsi="Times New Roman" w:cs="Times New Roman"/>
                      </w:rPr>
                      <w:t>Проверка документов на установление наличия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E78BB">
                      <w:rPr>
                        <w:rFonts w:ascii="Times New Roman" w:hAnsi="Times New Roman" w:cs="Times New Roman"/>
                      </w:rPr>
                      <w:t>права на получение муниципальной услуги</w:t>
                    </w:r>
                  </w:p>
                  <w:p w:rsidR="0045577B" w:rsidRPr="003E78BB" w:rsidRDefault="0045577B" w:rsidP="0045577B"/>
                </w:txbxContent>
              </v:textbox>
            </v:shape>
            <v:shape id="_x0000_s1029" type="#_x0000_t202" style="position:absolute;left:2856;top:6675;width:4749;height:1170">
              <v:textbox style="mso-next-textbox:#_x0000_s1029">
                <w:txbxContent>
                  <w:p w:rsidR="0045577B" w:rsidRDefault="0045577B" w:rsidP="0045577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о предоставлении </w:t>
                    </w:r>
                  </w:p>
                  <w:p w:rsidR="0045577B" w:rsidRDefault="0045577B" w:rsidP="0045577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или об отказе в предоставлении муниципальной услуги, подготовка и выдача результата предоста</w:t>
                    </w:r>
                    <w:r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 xml:space="preserve">ления муниципальной услуги </w:t>
                    </w:r>
                  </w:p>
                  <w:p w:rsidR="0045577B" w:rsidRPr="002D7205" w:rsidRDefault="0045577B" w:rsidP="0045577B"/>
                </w:txbxContent>
              </v:textbox>
            </v:shape>
            <v:shape id="_x0000_s1030" type="#_x0000_t202" style="position:absolute;left:7980;top:5475;width:1821;height:870">
              <v:textbox style="mso-next-textbox:#_x0000_s1030">
                <w:txbxContent>
                  <w:p w:rsidR="0045577B" w:rsidRDefault="0045577B" w:rsidP="0045577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 в приеме заявления и </w:t>
                    </w:r>
                  </w:p>
                  <w:p w:rsidR="0045577B" w:rsidRPr="00E53D71" w:rsidRDefault="0045577B" w:rsidP="0045577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документов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880;top:5205;width:0;height:270" o:connectortype="straight">
              <v:stroke endarrow="block"/>
            </v:shape>
            <v:shape id="_x0000_s1032" type="#_x0000_t32" style="position:absolute;left:5265;top:5205;width:0;height:270" o:connectortype="straight">
              <v:stroke endarrow="block"/>
            </v:shape>
            <v:shape id="_x0000_s1033" type="#_x0000_t32" style="position:absolute;left:5265;top:6345;width:0;height:330" o:connectortype="straight">
              <v:stroke endarrow="block"/>
            </v:shape>
          </v:group>
        </w:pict>
      </w: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6474E0" w:rsidRDefault="0045577B" w:rsidP="0045577B">
      <w:pPr>
        <w:jc w:val="center"/>
      </w:pPr>
    </w:p>
    <w:p w:rsidR="0045577B" w:rsidRPr="00120FBD" w:rsidRDefault="00C0608C" w:rsidP="0045577B">
      <w:pPr>
        <w:tabs>
          <w:tab w:val="left" w:pos="4060"/>
        </w:tabs>
        <w:jc w:val="center"/>
      </w:pPr>
      <w:r>
        <w:rPr>
          <w:noProof/>
        </w:rPr>
        <w:pict>
          <v:line id="_x0000_s1034" style="position:absolute;left:0;text-align:left;z-index:1" from="495pt,438.6pt" to="495pt,438.6pt"/>
        </w:pict>
      </w:r>
      <w:r w:rsidR="0045577B" w:rsidRPr="006474E0">
        <w:t>_____________</w:t>
      </w:r>
    </w:p>
    <w:p w:rsidR="0045577B" w:rsidRPr="00120FBD" w:rsidRDefault="0045577B" w:rsidP="0045577B">
      <w:pPr>
        <w:tabs>
          <w:tab w:val="left" w:pos="4060"/>
        </w:tabs>
        <w:jc w:val="center"/>
      </w:pPr>
    </w:p>
    <w:p w:rsidR="001428BD" w:rsidRPr="00120FBD" w:rsidRDefault="001428BD" w:rsidP="0066331E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428BD" w:rsidRPr="00120FBD" w:rsidSect="00680004">
      <w:pgSz w:w="11906" w:h="16838" w:code="9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5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2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5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7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9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4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6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8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9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0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3"/>
  </w:num>
  <w:num w:numId="5">
    <w:abstractNumId w:val="26"/>
  </w:num>
  <w:num w:numId="6">
    <w:abstractNumId w:val="42"/>
  </w:num>
  <w:num w:numId="7">
    <w:abstractNumId w:val="37"/>
  </w:num>
  <w:num w:numId="8">
    <w:abstractNumId w:val="44"/>
  </w:num>
  <w:num w:numId="9">
    <w:abstractNumId w:val="43"/>
  </w:num>
  <w:num w:numId="10">
    <w:abstractNumId w:val="46"/>
  </w:num>
  <w:num w:numId="11">
    <w:abstractNumId w:val="48"/>
  </w:num>
  <w:num w:numId="12">
    <w:abstractNumId w:val="33"/>
  </w:num>
  <w:num w:numId="13">
    <w:abstractNumId w:val="27"/>
  </w:num>
  <w:num w:numId="14">
    <w:abstractNumId w:val="19"/>
  </w:num>
  <w:num w:numId="15">
    <w:abstractNumId w:val="22"/>
  </w:num>
  <w:num w:numId="16">
    <w:abstractNumId w:val="34"/>
  </w:num>
  <w:num w:numId="17">
    <w:abstractNumId w:val="25"/>
  </w:num>
  <w:num w:numId="18">
    <w:abstractNumId w:val="41"/>
  </w:num>
  <w:num w:numId="19">
    <w:abstractNumId w:val="39"/>
  </w:num>
  <w:num w:numId="20">
    <w:abstractNumId w:val="1"/>
  </w:num>
  <w:num w:numId="21">
    <w:abstractNumId w:val="23"/>
  </w:num>
  <w:num w:numId="22">
    <w:abstractNumId w:val="9"/>
  </w:num>
  <w:num w:numId="23">
    <w:abstractNumId w:val="20"/>
  </w:num>
  <w:num w:numId="24">
    <w:abstractNumId w:val="5"/>
  </w:num>
  <w:num w:numId="25">
    <w:abstractNumId w:val="28"/>
  </w:num>
  <w:num w:numId="26">
    <w:abstractNumId w:val="30"/>
  </w:num>
  <w:num w:numId="27">
    <w:abstractNumId w:val="14"/>
  </w:num>
  <w:num w:numId="28">
    <w:abstractNumId w:val="31"/>
  </w:num>
  <w:num w:numId="29">
    <w:abstractNumId w:val="11"/>
  </w:num>
  <w:num w:numId="30">
    <w:abstractNumId w:val="18"/>
  </w:num>
  <w:num w:numId="31">
    <w:abstractNumId w:val="49"/>
  </w:num>
  <w:num w:numId="32">
    <w:abstractNumId w:val="17"/>
  </w:num>
  <w:num w:numId="33">
    <w:abstractNumId w:val="2"/>
  </w:num>
  <w:num w:numId="34">
    <w:abstractNumId w:val="10"/>
  </w:num>
  <w:num w:numId="35">
    <w:abstractNumId w:val="45"/>
  </w:num>
  <w:num w:numId="36">
    <w:abstractNumId w:val="21"/>
  </w:num>
  <w:num w:numId="37">
    <w:abstractNumId w:val="12"/>
  </w:num>
  <w:num w:numId="38">
    <w:abstractNumId w:val="50"/>
  </w:num>
  <w:num w:numId="39">
    <w:abstractNumId w:val="7"/>
  </w:num>
  <w:num w:numId="40">
    <w:abstractNumId w:val="24"/>
  </w:num>
  <w:num w:numId="41">
    <w:abstractNumId w:val="40"/>
  </w:num>
  <w:num w:numId="42">
    <w:abstractNumId w:val="35"/>
  </w:num>
  <w:num w:numId="43">
    <w:abstractNumId w:val="13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6"/>
  </w:num>
  <w:num w:numId="48">
    <w:abstractNumId w:val="29"/>
  </w:num>
  <w:num w:numId="49">
    <w:abstractNumId w:val="4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B02"/>
    <w:rsid w:val="00012BD5"/>
    <w:rsid w:val="0001429A"/>
    <w:rsid w:val="00014477"/>
    <w:rsid w:val="000150F7"/>
    <w:rsid w:val="00021184"/>
    <w:rsid w:val="000268D0"/>
    <w:rsid w:val="000337C3"/>
    <w:rsid w:val="00035323"/>
    <w:rsid w:val="000400AE"/>
    <w:rsid w:val="00043280"/>
    <w:rsid w:val="00051B47"/>
    <w:rsid w:val="0005208F"/>
    <w:rsid w:val="00054663"/>
    <w:rsid w:val="00060FAA"/>
    <w:rsid w:val="00065CCB"/>
    <w:rsid w:val="000667DB"/>
    <w:rsid w:val="00067672"/>
    <w:rsid w:val="00085D06"/>
    <w:rsid w:val="00087CD1"/>
    <w:rsid w:val="000939C1"/>
    <w:rsid w:val="0009506F"/>
    <w:rsid w:val="000952C6"/>
    <w:rsid w:val="000A1397"/>
    <w:rsid w:val="000A13EA"/>
    <w:rsid w:val="000A2A18"/>
    <w:rsid w:val="000A3E9F"/>
    <w:rsid w:val="000A5471"/>
    <w:rsid w:val="000A618A"/>
    <w:rsid w:val="000B0024"/>
    <w:rsid w:val="000B5EC2"/>
    <w:rsid w:val="000C0BC8"/>
    <w:rsid w:val="000C199F"/>
    <w:rsid w:val="000C54B9"/>
    <w:rsid w:val="000C553B"/>
    <w:rsid w:val="000C6527"/>
    <w:rsid w:val="000D0A67"/>
    <w:rsid w:val="000E2EDB"/>
    <w:rsid w:val="000F0DAC"/>
    <w:rsid w:val="000F34AD"/>
    <w:rsid w:val="001064B0"/>
    <w:rsid w:val="00111A09"/>
    <w:rsid w:val="00117443"/>
    <w:rsid w:val="00120FBD"/>
    <w:rsid w:val="00130577"/>
    <w:rsid w:val="001337CA"/>
    <w:rsid w:val="00134682"/>
    <w:rsid w:val="00136064"/>
    <w:rsid w:val="00142702"/>
    <w:rsid w:val="001428BD"/>
    <w:rsid w:val="0014777F"/>
    <w:rsid w:val="001504A4"/>
    <w:rsid w:val="00155123"/>
    <w:rsid w:val="00161E20"/>
    <w:rsid w:val="0017319C"/>
    <w:rsid w:val="00173639"/>
    <w:rsid w:val="001949B2"/>
    <w:rsid w:val="00194E1C"/>
    <w:rsid w:val="001A6A6C"/>
    <w:rsid w:val="001A7583"/>
    <w:rsid w:val="001C0315"/>
    <w:rsid w:val="001C0F30"/>
    <w:rsid w:val="001C242B"/>
    <w:rsid w:val="001C7F42"/>
    <w:rsid w:val="001D779D"/>
    <w:rsid w:val="001E02E6"/>
    <w:rsid w:val="001E68EF"/>
    <w:rsid w:val="001F4648"/>
    <w:rsid w:val="001F66BE"/>
    <w:rsid w:val="001F6AE4"/>
    <w:rsid w:val="00204E9B"/>
    <w:rsid w:val="00210BD1"/>
    <w:rsid w:val="00211301"/>
    <w:rsid w:val="00212071"/>
    <w:rsid w:val="00212CF3"/>
    <w:rsid w:val="00214C0A"/>
    <w:rsid w:val="002249CA"/>
    <w:rsid w:val="00226813"/>
    <w:rsid w:val="00227426"/>
    <w:rsid w:val="00227A95"/>
    <w:rsid w:val="00230120"/>
    <w:rsid w:val="002329DD"/>
    <w:rsid w:val="00243AFA"/>
    <w:rsid w:val="0024593D"/>
    <w:rsid w:val="00251F47"/>
    <w:rsid w:val="00253AEC"/>
    <w:rsid w:val="00256E34"/>
    <w:rsid w:val="00257F0D"/>
    <w:rsid w:val="002610C6"/>
    <w:rsid w:val="00262B41"/>
    <w:rsid w:val="00274284"/>
    <w:rsid w:val="00283097"/>
    <w:rsid w:val="00290399"/>
    <w:rsid w:val="002906E0"/>
    <w:rsid w:val="00291827"/>
    <w:rsid w:val="002958BC"/>
    <w:rsid w:val="00296450"/>
    <w:rsid w:val="002964BB"/>
    <w:rsid w:val="002A0197"/>
    <w:rsid w:val="002A0D8B"/>
    <w:rsid w:val="002A404F"/>
    <w:rsid w:val="002A7A93"/>
    <w:rsid w:val="002B1A44"/>
    <w:rsid w:val="002B6A74"/>
    <w:rsid w:val="002C2CF2"/>
    <w:rsid w:val="002C3E86"/>
    <w:rsid w:val="002C595C"/>
    <w:rsid w:val="002C6B31"/>
    <w:rsid w:val="002D5894"/>
    <w:rsid w:val="002D7205"/>
    <w:rsid w:val="002E000F"/>
    <w:rsid w:val="002E4900"/>
    <w:rsid w:val="002F310F"/>
    <w:rsid w:val="002F458C"/>
    <w:rsid w:val="002F4D19"/>
    <w:rsid w:val="002F51CE"/>
    <w:rsid w:val="0030063C"/>
    <w:rsid w:val="00312737"/>
    <w:rsid w:val="003128FE"/>
    <w:rsid w:val="00315B88"/>
    <w:rsid w:val="00321449"/>
    <w:rsid w:val="00322FD7"/>
    <w:rsid w:val="0032693F"/>
    <w:rsid w:val="003273D9"/>
    <w:rsid w:val="00330C49"/>
    <w:rsid w:val="00331E17"/>
    <w:rsid w:val="003347BA"/>
    <w:rsid w:val="003524BF"/>
    <w:rsid w:val="003616A1"/>
    <w:rsid w:val="00370265"/>
    <w:rsid w:val="003770AA"/>
    <w:rsid w:val="00380C0F"/>
    <w:rsid w:val="0039048F"/>
    <w:rsid w:val="003B3143"/>
    <w:rsid w:val="003C26A4"/>
    <w:rsid w:val="003C46D0"/>
    <w:rsid w:val="003C513D"/>
    <w:rsid w:val="003C5852"/>
    <w:rsid w:val="003C60C8"/>
    <w:rsid w:val="003D266D"/>
    <w:rsid w:val="003E2732"/>
    <w:rsid w:val="003E4400"/>
    <w:rsid w:val="003E6FD7"/>
    <w:rsid w:val="003E78BB"/>
    <w:rsid w:val="003F0235"/>
    <w:rsid w:val="003F0536"/>
    <w:rsid w:val="003F3DF0"/>
    <w:rsid w:val="00426207"/>
    <w:rsid w:val="0043120F"/>
    <w:rsid w:val="00432544"/>
    <w:rsid w:val="00434797"/>
    <w:rsid w:val="00442C1D"/>
    <w:rsid w:val="00444044"/>
    <w:rsid w:val="00451BF8"/>
    <w:rsid w:val="00452A07"/>
    <w:rsid w:val="004542BE"/>
    <w:rsid w:val="00455223"/>
    <w:rsid w:val="0045577B"/>
    <w:rsid w:val="0046297D"/>
    <w:rsid w:val="00472A73"/>
    <w:rsid w:val="00475C4F"/>
    <w:rsid w:val="00483824"/>
    <w:rsid w:val="00490AF8"/>
    <w:rsid w:val="0049554E"/>
    <w:rsid w:val="004A1A72"/>
    <w:rsid w:val="004A4958"/>
    <w:rsid w:val="004A553F"/>
    <w:rsid w:val="004B196F"/>
    <w:rsid w:val="004B2F67"/>
    <w:rsid w:val="004B5366"/>
    <w:rsid w:val="004B61C0"/>
    <w:rsid w:val="004B6EAB"/>
    <w:rsid w:val="004D0356"/>
    <w:rsid w:val="004D497F"/>
    <w:rsid w:val="004D4E47"/>
    <w:rsid w:val="004D6CF0"/>
    <w:rsid w:val="004E379A"/>
    <w:rsid w:val="004F7055"/>
    <w:rsid w:val="0050451A"/>
    <w:rsid w:val="00506070"/>
    <w:rsid w:val="0050642B"/>
    <w:rsid w:val="0051424F"/>
    <w:rsid w:val="00521525"/>
    <w:rsid w:val="00527CB7"/>
    <w:rsid w:val="00530B02"/>
    <w:rsid w:val="00531B76"/>
    <w:rsid w:val="00532E21"/>
    <w:rsid w:val="0055324D"/>
    <w:rsid w:val="005549E6"/>
    <w:rsid w:val="005577DA"/>
    <w:rsid w:val="00561DF2"/>
    <w:rsid w:val="00565FEA"/>
    <w:rsid w:val="005737FC"/>
    <w:rsid w:val="0057554B"/>
    <w:rsid w:val="00577740"/>
    <w:rsid w:val="00582698"/>
    <w:rsid w:val="00583B1D"/>
    <w:rsid w:val="005873A8"/>
    <w:rsid w:val="00587BCE"/>
    <w:rsid w:val="00587D0C"/>
    <w:rsid w:val="00594E68"/>
    <w:rsid w:val="005972E8"/>
    <w:rsid w:val="005A1E83"/>
    <w:rsid w:val="005C1ACB"/>
    <w:rsid w:val="005C2930"/>
    <w:rsid w:val="005C387B"/>
    <w:rsid w:val="005C509A"/>
    <w:rsid w:val="005C5FCC"/>
    <w:rsid w:val="005D056D"/>
    <w:rsid w:val="005D3C7D"/>
    <w:rsid w:val="005D7812"/>
    <w:rsid w:val="005D7F1B"/>
    <w:rsid w:val="005E586C"/>
    <w:rsid w:val="005F025F"/>
    <w:rsid w:val="005F2521"/>
    <w:rsid w:val="005F3D64"/>
    <w:rsid w:val="005F4360"/>
    <w:rsid w:val="00613E62"/>
    <w:rsid w:val="00622BCB"/>
    <w:rsid w:val="006301E5"/>
    <w:rsid w:val="0063332F"/>
    <w:rsid w:val="006474E0"/>
    <w:rsid w:val="00654993"/>
    <w:rsid w:val="00661C50"/>
    <w:rsid w:val="0066331E"/>
    <w:rsid w:val="00664E0D"/>
    <w:rsid w:val="00666F42"/>
    <w:rsid w:val="006704B9"/>
    <w:rsid w:val="0067155E"/>
    <w:rsid w:val="00680004"/>
    <w:rsid w:val="006830F6"/>
    <w:rsid w:val="00690406"/>
    <w:rsid w:val="00695AF2"/>
    <w:rsid w:val="006A18B2"/>
    <w:rsid w:val="006A4677"/>
    <w:rsid w:val="006A5031"/>
    <w:rsid w:val="006A6D94"/>
    <w:rsid w:val="006B179F"/>
    <w:rsid w:val="006B3BD9"/>
    <w:rsid w:val="006B79EC"/>
    <w:rsid w:val="006D110B"/>
    <w:rsid w:val="006D35C6"/>
    <w:rsid w:val="006E1C2F"/>
    <w:rsid w:val="006E50FA"/>
    <w:rsid w:val="00700D8D"/>
    <w:rsid w:val="00703EC5"/>
    <w:rsid w:val="00725B75"/>
    <w:rsid w:val="007339EE"/>
    <w:rsid w:val="007425B9"/>
    <w:rsid w:val="00746732"/>
    <w:rsid w:val="00751235"/>
    <w:rsid w:val="00751E6B"/>
    <w:rsid w:val="0075221D"/>
    <w:rsid w:val="007527A3"/>
    <w:rsid w:val="00755561"/>
    <w:rsid w:val="0075738F"/>
    <w:rsid w:val="0076007A"/>
    <w:rsid w:val="00776421"/>
    <w:rsid w:val="00783EB0"/>
    <w:rsid w:val="00785FED"/>
    <w:rsid w:val="007877C2"/>
    <w:rsid w:val="00791671"/>
    <w:rsid w:val="00792821"/>
    <w:rsid w:val="007C4E3E"/>
    <w:rsid w:val="007C7A73"/>
    <w:rsid w:val="007D268D"/>
    <w:rsid w:val="007D50B1"/>
    <w:rsid w:val="007D573B"/>
    <w:rsid w:val="007D69E2"/>
    <w:rsid w:val="007D72D5"/>
    <w:rsid w:val="007E1146"/>
    <w:rsid w:val="007E53AE"/>
    <w:rsid w:val="007E637E"/>
    <w:rsid w:val="007E77D7"/>
    <w:rsid w:val="007F18DD"/>
    <w:rsid w:val="007F4E54"/>
    <w:rsid w:val="00800AF3"/>
    <w:rsid w:val="00801D07"/>
    <w:rsid w:val="008142AF"/>
    <w:rsid w:val="0081710F"/>
    <w:rsid w:val="0082631E"/>
    <w:rsid w:val="00831A70"/>
    <w:rsid w:val="00834202"/>
    <w:rsid w:val="00843E98"/>
    <w:rsid w:val="00845EEC"/>
    <w:rsid w:val="0086613C"/>
    <w:rsid w:val="0089762E"/>
    <w:rsid w:val="008A1811"/>
    <w:rsid w:val="008A2D8E"/>
    <w:rsid w:val="008A30A1"/>
    <w:rsid w:val="008B352F"/>
    <w:rsid w:val="008B3E7E"/>
    <w:rsid w:val="008B6A14"/>
    <w:rsid w:val="008C106E"/>
    <w:rsid w:val="008C175B"/>
    <w:rsid w:val="008D5313"/>
    <w:rsid w:val="008D640D"/>
    <w:rsid w:val="008E659F"/>
    <w:rsid w:val="0090355B"/>
    <w:rsid w:val="00904464"/>
    <w:rsid w:val="009069A0"/>
    <w:rsid w:val="00912D8C"/>
    <w:rsid w:val="00914AB3"/>
    <w:rsid w:val="009206F7"/>
    <w:rsid w:val="00921C84"/>
    <w:rsid w:val="009231E1"/>
    <w:rsid w:val="00927AEE"/>
    <w:rsid w:val="00930923"/>
    <w:rsid w:val="009346ED"/>
    <w:rsid w:val="00943193"/>
    <w:rsid w:val="00947DE2"/>
    <w:rsid w:val="0095741E"/>
    <w:rsid w:val="009619BB"/>
    <w:rsid w:val="00961B9C"/>
    <w:rsid w:val="0097414E"/>
    <w:rsid w:val="009956CE"/>
    <w:rsid w:val="009A23C8"/>
    <w:rsid w:val="009A34E9"/>
    <w:rsid w:val="009A3BDD"/>
    <w:rsid w:val="009A3F06"/>
    <w:rsid w:val="009B1E17"/>
    <w:rsid w:val="009B4B9C"/>
    <w:rsid w:val="009C09FE"/>
    <w:rsid w:val="009C24B5"/>
    <w:rsid w:val="009C563C"/>
    <w:rsid w:val="009C5E39"/>
    <w:rsid w:val="009D11D7"/>
    <w:rsid w:val="009D223E"/>
    <w:rsid w:val="009D5D72"/>
    <w:rsid w:val="009E2B2A"/>
    <w:rsid w:val="009E3746"/>
    <w:rsid w:val="009E53D8"/>
    <w:rsid w:val="009F0BCE"/>
    <w:rsid w:val="009F1B9C"/>
    <w:rsid w:val="009F5C3A"/>
    <w:rsid w:val="009F6563"/>
    <w:rsid w:val="009F6EB0"/>
    <w:rsid w:val="00A004D0"/>
    <w:rsid w:val="00A00DB1"/>
    <w:rsid w:val="00A01C13"/>
    <w:rsid w:val="00A22309"/>
    <w:rsid w:val="00A24F7D"/>
    <w:rsid w:val="00A428BF"/>
    <w:rsid w:val="00A444AC"/>
    <w:rsid w:val="00A44887"/>
    <w:rsid w:val="00A45283"/>
    <w:rsid w:val="00A46267"/>
    <w:rsid w:val="00A50285"/>
    <w:rsid w:val="00A522E7"/>
    <w:rsid w:val="00A5378F"/>
    <w:rsid w:val="00A57B36"/>
    <w:rsid w:val="00A6660B"/>
    <w:rsid w:val="00A81A16"/>
    <w:rsid w:val="00A82BAF"/>
    <w:rsid w:val="00A9005F"/>
    <w:rsid w:val="00A96F62"/>
    <w:rsid w:val="00A97727"/>
    <w:rsid w:val="00AA104A"/>
    <w:rsid w:val="00AA77C4"/>
    <w:rsid w:val="00AB24BC"/>
    <w:rsid w:val="00AB4DC9"/>
    <w:rsid w:val="00AB4E62"/>
    <w:rsid w:val="00AC2831"/>
    <w:rsid w:val="00AC2852"/>
    <w:rsid w:val="00AD1AE4"/>
    <w:rsid w:val="00AD7D45"/>
    <w:rsid w:val="00AE24FA"/>
    <w:rsid w:val="00AE2A60"/>
    <w:rsid w:val="00AE32E0"/>
    <w:rsid w:val="00AE4578"/>
    <w:rsid w:val="00AE607D"/>
    <w:rsid w:val="00AF42B4"/>
    <w:rsid w:val="00B03866"/>
    <w:rsid w:val="00B059E9"/>
    <w:rsid w:val="00B078FF"/>
    <w:rsid w:val="00B07BE5"/>
    <w:rsid w:val="00B12BA8"/>
    <w:rsid w:val="00B1337A"/>
    <w:rsid w:val="00B133AF"/>
    <w:rsid w:val="00B20C17"/>
    <w:rsid w:val="00B24548"/>
    <w:rsid w:val="00B248A7"/>
    <w:rsid w:val="00B3529A"/>
    <w:rsid w:val="00B455F8"/>
    <w:rsid w:val="00B465EB"/>
    <w:rsid w:val="00B47294"/>
    <w:rsid w:val="00B5078F"/>
    <w:rsid w:val="00B53B59"/>
    <w:rsid w:val="00B55D60"/>
    <w:rsid w:val="00B56E42"/>
    <w:rsid w:val="00B77541"/>
    <w:rsid w:val="00B811FB"/>
    <w:rsid w:val="00B94E96"/>
    <w:rsid w:val="00BA0DC6"/>
    <w:rsid w:val="00BA1254"/>
    <w:rsid w:val="00BA248F"/>
    <w:rsid w:val="00BA2841"/>
    <w:rsid w:val="00BA52B6"/>
    <w:rsid w:val="00BB0AF0"/>
    <w:rsid w:val="00BB2081"/>
    <w:rsid w:val="00BC00B1"/>
    <w:rsid w:val="00BC7A0D"/>
    <w:rsid w:val="00BD2AB5"/>
    <w:rsid w:val="00BD3BE8"/>
    <w:rsid w:val="00BD4AAD"/>
    <w:rsid w:val="00BD4C96"/>
    <w:rsid w:val="00BD7777"/>
    <w:rsid w:val="00BF044F"/>
    <w:rsid w:val="00BF05B2"/>
    <w:rsid w:val="00C0608C"/>
    <w:rsid w:val="00C07BCE"/>
    <w:rsid w:val="00C10D3B"/>
    <w:rsid w:val="00C13623"/>
    <w:rsid w:val="00C2455B"/>
    <w:rsid w:val="00C26256"/>
    <w:rsid w:val="00C275AB"/>
    <w:rsid w:val="00C35E49"/>
    <w:rsid w:val="00C47E76"/>
    <w:rsid w:val="00C536B3"/>
    <w:rsid w:val="00C54EB4"/>
    <w:rsid w:val="00C733D9"/>
    <w:rsid w:val="00C76284"/>
    <w:rsid w:val="00C768F6"/>
    <w:rsid w:val="00C77481"/>
    <w:rsid w:val="00C83605"/>
    <w:rsid w:val="00C93BA7"/>
    <w:rsid w:val="00C96017"/>
    <w:rsid w:val="00CA4591"/>
    <w:rsid w:val="00CB01CE"/>
    <w:rsid w:val="00CB02E5"/>
    <w:rsid w:val="00CB29A6"/>
    <w:rsid w:val="00CB4F9E"/>
    <w:rsid w:val="00CC319D"/>
    <w:rsid w:val="00CD2560"/>
    <w:rsid w:val="00CD4C08"/>
    <w:rsid w:val="00CE112C"/>
    <w:rsid w:val="00CE283B"/>
    <w:rsid w:val="00CE48D5"/>
    <w:rsid w:val="00CE5FEE"/>
    <w:rsid w:val="00CF07D7"/>
    <w:rsid w:val="00CF0918"/>
    <w:rsid w:val="00D000D4"/>
    <w:rsid w:val="00D02EA8"/>
    <w:rsid w:val="00D06F19"/>
    <w:rsid w:val="00D140B2"/>
    <w:rsid w:val="00D32B6D"/>
    <w:rsid w:val="00D50E57"/>
    <w:rsid w:val="00D57BB4"/>
    <w:rsid w:val="00D627BA"/>
    <w:rsid w:val="00D63BB5"/>
    <w:rsid w:val="00D63DF0"/>
    <w:rsid w:val="00D65641"/>
    <w:rsid w:val="00D705C1"/>
    <w:rsid w:val="00D719DB"/>
    <w:rsid w:val="00D8623F"/>
    <w:rsid w:val="00D96053"/>
    <w:rsid w:val="00DB374B"/>
    <w:rsid w:val="00DB44DA"/>
    <w:rsid w:val="00DB65F0"/>
    <w:rsid w:val="00DB7717"/>
    <w:rsid w:val="00DC7ADF"/>
    <w:rsid w:val="00DD4B21"/>
    <w:rsid w:val="00DF6E76"/>
    <w:rsid w:val="00E06126"/>
    <w:rsid w:val="00E1004C"/>
    <w:rsid w:val="00E13058"/>
    <w:rsid w:val="00E15AC9"/>
    <w:rsid w:val="00E35AD4"/>
    <w:rsid w:val="00E37191"/>
    <w:rsid w:val="00E37316"/>
    <w:rsid w:val="00E53D71"/>
    <w:rsid w:val="00E5778D"/>
    <w:rsid w:val="00E60940"/>
    <w:rsid w:val="00E60F31"/>
    <w:rsid w:val="00E61AC5"/>
    <w:rsid w:val="00E6602A"/>
    <w:rsid w:val="00E80783"/>
    <w:rsid w:val="00E81521"/>
    <w:rsid w:val="00E84630"/>
    <w:rsid w:val="00E87497"/>
    <w:rsid w:val="00E87EAD"/>
    <w:rsid w:val="00E93502"/>
    <w:rsid w:val="00EA08E2"/>
    <w:rsid w:val="00EB7ED5"/>
    <w:rsid w:val="00EB7F73"/>
    <w:rsid w:val="00EC0E83"/>
    <w:rsid w:val="00EC431B"/>
    <w:rsid w:val="00EC4421"/>
    <w:rsid w:val="00ED2539"/>
    <w:rsid w:val="00ED7E3C"/>
    <w:rsid w:val="00EE342F"/>
    <w:rsid w:val="00EF083F"/>
    <w:rsid w:val="00EF20C2"/>
    <w:rsid w:val="00EF2C8B"/>
    <w:rsid w:val="00F05207"/>
    <w:rsid w:val="00F07A8B"/>
    <w:rsid w:val="00F147C4"/>
    <w:rsid w:val="00F160B8"/>
    <w:rsid w:val="00F16988"/>
    <w:rsid w:val="00F242D7"/>
    <w:rsid w:val="00F31888"/>
    <w:rsid w:val="00F37438"/>
    <w:rsid w:val="00F41206"/>
    <w:rsid w:val="00F42045"/>
    <w:rsid w:val="00F5545F"/>
    <w:rsid w:val="00F576A4"/>
    <w:rsid w:val="00F66375"/>
    <w:rsid w:val="00F7577F"/>
    <w:rsid w:val="00F8027E"/>
    <w:rsid w:val="00F9219E"/>
    <w:rsid w:val="00F96E57"/>
    <w:rsid w:val="00FA648D"/>
    <w:rsid w:val="00FA75AC"/>
    <w:rsid w:val="00FB1351"/>
    <w:rsid w:val="00FC2DDA"/>
    <w:rsid w:val="00FC5188"/>
    <w:rsid w:val="00FD6492"/>
    <w:rsid w:val="00FD6796"/>
    <w:rsid w:val="00FE27A6"/>
    <w:rsid w:val="00FF1EFE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B02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30B0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30B02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530B02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A24F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D8623F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FB1351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FB13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A5031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6B79E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locked/>
    <w:rsid w:val="006B79EC"/>
    <w:rPr>
      <w:rFonts w:cs="Times New Roman"/>
      <w:sz w:val="16"/>
      <w:szCs w:val="16"/>
      <w:lang w:val="ru-RU" w:eastAsia="ru-RU"/>
    </w:rPr>
  </w:style>
  <w:style w:type="paragraph" w:styleId="a6">
    <w:name w:val="Normal (Web)"/>
    <w:basedOn w:val="a"/>
    <w:uiPriority w:val="99"/>
    <w:rsid w:val="009D223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D223E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F576A4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664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uiPriority w:val="99"/>
    <w:rsid w:val="00E87EAD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8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FE27A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FE27A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Стиль1"/>
    <w:basedOn w:val="a"/>
    <w:uiPriority w:val="99"/>
    <w:rsid w:val="00035323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035323"/>
    <w:pPr>
      <w:spacing w:line="240" w:lineRule="auto"/>
    </w:pPr>
  </w:style>
  <w:style w:type="paragraph" w:styleId="ab">
    <w:name w:val="Body Text"/>
    <w:basedOn w:val="a"/>
    <w:link w:val="ac"/>
    <w:uiPriority w:val="99"/>
    <w:rsid w:val="00F242D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1C7F42"/>
    <w:pPr>
      <w:jc w:val="center"/>
    </w:pPr>
    <w:rPr>
      <w:sz w:val="28"/>
      <w:szCs w:val="28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99"/>
    <w:qFormat/>
    <w:rsid w:val="00BD4C9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p">
    <w:name w:val="p"/>
    <w:basedOn w:val="a"/>
    <w:uiPriority w:val="99"/>
    <w:rsid w:val="00843E9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45577B"/>
    <w:rPr>
      <w:rFonts w:ascii="Arial" w:hAnsi="Arial" w:cs="Arial"/>
      <w:lang w:val="ru-RU" w:eastAsia="ru-RU"/>
    </w:rPr>
  </w:style>
  <w:style w:type="character" w:customStyle="1" w:styleId="FontStyle12">
    <w:name w:val="Font Style12"/>
    <w:uiPriority w:val="99"/>
    <w:rsid w:val="00DB65F0"/>
    <w:rPr>
      <w:rFonts w:ascii="Times New Roman" w:hAnsi="Times New Roman" w:cs="Times New Roman"/>
      <w:sz w:val="22"/>
      <w:szCs w:val="22"/>
    </w:rPr>
  </w:style>
  <w:style w:type="character" w:styleId="af0">
    <w:name w:val="Emphasis"/>
    <w:uiPriority w:val="20"/>
    <w:qFormat/>
    <w:rsid w:val="004A553F"/>
    <w:rPr>
      <w:rFonts w:cs="Times New Roman"/>
      <w:i/>
    </w:rPr>
  </w:style>
  <w:style w:type="paragraph" w:styleId="af1">
    <w:name w:val="List Paragraph"/>
    <w:basedOn w:val="a"/>
    <w:uiPriority w:val="99"/>
    <w:rsid w:val="009F5C3A"/>
    <w:pPr>
      <w:ind w:left="720"/>
    </w:pPr>
  </w:style>
  <w:style w:type="character" w:customStyle="1" w:styleId="af2">
    <w:name w:val="Цветовое выделение"/>
    <w:rsid w:val="00BF044F"/>
    <w:rPr>
      <w:b/>
      <w:color w:val="000080"/>
    </w:rPr>
  </w:style>
  <w:style w:type="paragraph" w:styleId="af3">
    <w:name w:val="Balloon Text"/>
    <w:basedOn w:val="a"/>
    <w:link w:val="af4"/>
    <w:uiPriority w:val="99"/>
    <w:semiHidden/>
    <w:unhideWhenUsed/>
    <w:rsid w:val="006B17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B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9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94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946">
                                  <w:marLeft w:val="5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9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92953">
                                                      <w:marLeft w:val="20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9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A4F59310DE7A0C0D5C5B52207E950C17ADD8103B09AA334064C2jEU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5" Type="http://schemas.openxmlformats.org/officeDocument/2006/relationships/hyperlink" Target="consultantplus://offline/main?base=LAW;n=11191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ConsultantPlus</dc:creator>
  <cp:lastModifiedBy>Саша</cp:lastModifiedBy>
  <cp:revision>2</cp:revision>
  <cp:lastPrinted>2016-04-25T03:24:00Z</cp:lastPrinted>
  <dcterms:created xsi:type="dcterms:W3CDTF">2017-03-24T03:51:00Z</dcterms:created>
  <dcterms:modified xsi:type="dcterms:W3CDTF">2017-03-24T03:51:00Z</dcterms:modified>
</cp:coreProperties>
</file>